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6F9" w:rsidRDefault="00CC66F9">
      <w:pPr>
        <w:ind w:firstLineChars="200" w:firstLine="883"/>
        <w:jc w:val="center"/>
        <w:rPr>
          <w:rFonts w:ascii="宋体" w:hAnsi="宋体" w:cs="宋体"/>
          <w:b/>
          <w:bCs/>
          <w:sz w:val="44"/>
          <w:szCs w:val="44"/>
        </w:rPr>
      </w:pPr>
    </w:p>
    <w:p w:rsidR="00CC66F9" w:rsidRDefault="00CC66F9">
      <w:pPr>
        <w:ind w:firstLineChars="200" w:firstLine="883"/>
        <w:jc w:val="center"/>
        <w:rPr>
          <w:rFonts w:ascii="宋体" w:hAnsi="宋体" w:cs="宋体"/>
          <w:b/>
          <w:bCs/>
          <w:sz w:val="44"/>
          <w:szCs w:val="44"/>
        </w:rPr>
      </w:pPr>
    </w:p>
    <w:p w:rsidR="00CC66F9" w:rsidRDefault="00CC66F9">
      <w:pPr>
        <w:ind w:firstLineChars="200" w:firstLine="883"/>
        <w:jc w:val="center"/>
        <w:rPr>
          <w:rFonts w:ascii="宋体" w:hAnsi="宋体" w:cs="宋体"/>
          <w:b/>
          <w:bCs/>
          <w:sz w:val="44"/>
          <w:szCs w:val="44"/>
        </w:rPr>
      </w:pPr>
    </w:p>
    <w:p w:rsidR="00CC66F9" w:rsidRDefault="00492D84">
      <w:pPr>
        <w:ind w:firstLineChars="200" w:firstLine="883"/>
        <w:jc w:val="center"/>
        <w:rPr>
          <w:rFonts w:ascii="宋体" w:hAnsi="宋体" w:cs="宋体"/>
          <w:b/>
          <w:bCs/>
          <w:sz w:val="44"/>
          <w:szCs w:val="44"/>
        </w:rPr>
      </w:pPr>
      <w:r>
        <w:rPr>
          <w:rFonts w:ascii="宋体" w:hAnsi="宋体" w:cs="宋体" w:hint="eastAsia"/>
          <w:b/>
          <w:bCs/>
          <w:sz w:val="44"/>
          <w:szCs w:val="44"/>
        </w:rPr>
        <w:t>达州市中心血站</w:t>
      </w:r>
    </w:p>
    <w:p w:rsidR="00CC66F9" w:rsidRDefault="00CC66F9">
      <w:pPr>
        <w:ind w:firstLineChars="200" w:firstLine="883"/>
        <w:jc w:val="center"/>
        <w:rPr>
          <w:rFonts w:ascii="宋体" w:hAnsi="宋体" w:cs="宋体"/>
          <w:b/>
          <w:bCs/>
          <w:sz w:val="44"/>
          <w:szCs w:val="44"/>
        </w:rPr>
      </w:pPr>
    </w:p>
    <w:p w:rsidR="00CC66F9" w:rsidRDefault="00492D84">
      <w:pPr>
        <w:ind w:firstLineChars="200" w:firstLine="883"/>
        <w:jc w:val="center"/>
        <w:rPr>
          <w:rFonts w:ascii="宋体" w:hAnsi="宋体" w:cs="宋体"/>
          <w:b/>
          <w:bCs/>
          <w:sz w:val="44"/>
          <w:szCs w:val="44"/>
        </w:rPr>
      </w:pPr>
      <w:r>
        <w:rPr>
          <w:rFonts w:ascii="宋体" w:hAnsi="宋体" w:cs="宋体" w:hint="eastAsia"/>
          <w:b/>
          <w:bCs/>
          <w:sz w:val="44"/>
          <w:szCs w:val="44"/>
        </w:rPr>
        <w:t>导视系统及形象宣传设计制作项目（一标）</w:t>
      </w:r>
    </w:p>
    <w:p w:rsidR="00CC66F9" w:rsidRDefault="00CC66F9">
      <w:pPr>
        <w:ind w:firstLineChars="200" w:firstLine="883"/>
        <w:jc w:val="center"/>
        <w:rPr>
          <w:rFonts w:ascii="宋体" w:hAnsi="宋体" w:cs="宋体"/>
          <w:b/>
          <w:bCs/>
          <w:sz w:val="44"/>
          <w:szCs w:val="44"/>
        </w:rPr>
      </w:pPr>
    </w:p>
    <w:p w:rsidR="00CC66F9" w:rsidRDefault="00492D84">
      <w:pPr>
        <w:ind w:firstLineChars="200" w:firstLine="883"/>
        <w:jc w:val="center"/>
        <w:rPr>
          <w:rFonts w:ascii="宋体" w:hAnsi="宋体" w:cs="宋体"/>
          <w:b/>
          <w:bCs/>
          <w:sz w:val="44"/>
          <w:szCs w:val="44"/>
        </w:rPr>
      </w:pPr>
      <w:r>
        <w:rPr>
          <w:rFonts w:ascii="宋体" w:hAnsi="宋体" w:cs="宋体" w:hint="eastAsia"/>
          <w:b/>
          <w:bCs/>
          <w:sz w:val="44"/>
          <w:szCs w:val="44"/>
        </w:rPr>
        <w:t>竞争性比选告知书</w:t>
      </w:r>
    </w:p>
    <w:p w:rsidR="00CC66F9" w:rsidRDefault="00CC66F9">
      <w:pPr>
        <w:spacing w:line="360" w:lineRule="auto"/>
        <w:ind w:firstLineChars="200" w:firstLine="640"/>
        <w:rPr>
          <w:rFonts w:ascii="仿宋" w:eastAsia="仿宋" w:hAnsi="仿宋" w:cs="仿宋"/>
          <w:sz w:val="32"/>
          <w:szCs w:val="32"/>
        </w:rPr>
      </w:pPr>
    </w:p>
    <w:p w:rsidR="00CC66F9" w:rsidRDefault="00CC66F9">
      <w:pPr>
        <w:spacing w:line="360" w:lineRule="auto"/>
        <w:ind w:firstLineChars="200" w:firstLine="480"/>
        <w:rPr>
          <w:rFonts w:ascii="仿宋" w:eastAsia="仿宋" w:hAnsi="仿宋" w:cs="仿宋"/>
          <w:sz w:val="24"/>
          <w:szCs w:val="24"/>
        </w:rPr>
      </w:pPr>
    </w:p>
    <w:p w:rsidR="00CC66F9" w:rsidRDefault="00CC66F9">
      <w:pPr>
        <w:spacing w:line="360" w:lineRule="auto"/>
        <w:ind w:firstLineChars="200" w:firstLine="480"/>
        <w:rPr>
          <w:rFonts w:ascii="仿宋" w:eastAsia="仿宋" w:hAnsi="仿宋" w:cs="仿宋"/>
          <w:sz w:val="24"/>
          <w:szCs w:val="24"/>
        </w:rPr>
      </w:pPr>
    </w:p>
    <w:p w:rsidR="00CC66F9" w:rsidRDefault="00CC66F9">
      <w:pPr>
        <w:spacing w:line="360" w:lineRule="auto"/>
        <w:ind w:firstLineChars="200" w:firstLine="480"/>
        <w:rPr>
          <w:rFonts w:ascii="仿宋" w:eastAsia="仿宋" w:hAnsi="仿宋" w:cs="仿宋"/>
          <w:sz w:val="24"/>
          <w:szCs w:val="24"/>
        </w:rPr>
      </w:pPr>
    </w:p>
    <w:p w:rsidR="00CC66F9" w:rsidRDefault="00CC66F9">
      <w:pPr>
        <w:spacing w:line="360" w:lineRule="auto"/>
        <w:ind w:firstLineChars="200" w:firstLine="480"/>
        <w:rPr>
          <w:rFonts w:ascii="仿宋" w:eastAsia="仿宋" w:hAnsi="仿宋" w:cs="仿宋"/>
          <w:sz w:val="24"/>
          <w:szCs w:val="24"/>
        </w:rPr>
      </w:pPr>
    </w:p>
    <w:p w:rsidR="00CC66F9" w:rsidRDefault="00CC66F9">
      <w:pPr>
        <w:spacing w:line="360" w:lineRule="auto"/>
        <w:ind w:firstLineChars="200" w:firstLine="480"/>
        <w:rPr>
          <w:rFonts w:ascii="仿宋" w:eastAsia="仿宋" w:hAnsi="仿宋" w:cs="仿宋"/>
          <w:sz w:val="24"/>
          <w:szCs w:val="24"/>
        </w:rPr>
      </w:pPr>
    </w:p>
    <w:p w:rsidR="00CC66F9" w:rsidRDefault="00CC66F9">
      <w:pPr>
        <w:spacing w:line="360" w:lineRule="auto"/>
        <w:ind w:firstLineChars="200" w:firstLine="480"/>
        <w:rPr>
          <w:rFonts w:ascii="仿宋" w:eastAsia="仿宋" w:hAnsi="仿宋" w:cs="仿宋"/>
          <w:sz w:val="24"/>
          <w:szCs w:val="24"/>
        </w:rPr>
      </w:pPr>
    </w:p>
    <w:p w:rsidR="00CC66F9" w:rsidRDefault="00CC66F9">
      <w:pPr>
        <w:spacing w:line="360" w:lineRule="auto"/>
        <w:ind w:firstLineChars="200" w:firstLine="480"/>
        <w:rPr>
          <w:rFonts w:ascii="仿宋" w:eastAsia="仿宋" w:hAnsi="仿宋" w:cs="仿宋"/>
          <w:sz w:val="24"/>
          <w:szCs w:val="24"/>
        </w:rPr>
      </w:pPr>
    </w:p>
    <w:p w:rsidR="00CC66F9" w:rsidRDefault="00CC66F9">
      <w:pPr>
        <w:spacing w:line="360" w:lineRule="auto"/>
        <w:ind w:firstLineChars="200" w:firstLine="480"/>
        <w:rPr>
          <w:rFonts w:ascii="仿宋" w:eastAsia="仿宋" w:hAnsi="仿宋" w:cs="仿宋"/>
          <w:sz w:val="24"/>
          <w:szCs w:val="24"/>
        </w:rPr>
      </w:pPr>
    </w:p>
    <w:p w:rsidR="00CC66F9" w:rsidRDefault="00CC66F9">
      <w:pPr>
        <w:spacing w:line="360" w:lineRule="auto"/>
        <w:ind w:firstLineChars="200" w:firstLine="480"/>
        <w:rPr>
          <w:rFonts w:ascii="仿宋" w:eastAsia="仿宋" w:hAnsi="仿宋" w:cs="仿宋"/>
          <w:sz w:val="24"/>
          <w:szCs w:val="24"/>
        </w:rPr>
      </w:pPr>
    </w:p>
    <w:p w:rsidR="00CC66F9" w:rsidRDefault="00CC66F9">
      <w:pPr>
        <w:spacing w:line="360" w:lineRule="auto"/>
        <w:ind w:firstLineChars="200" w:firstLine="480"/>
        <w:rPr>
          <w:rFonts w:ascii="仿宋" w:eastAsia="仿宋" w:hAnsi="仿宋" w:cs="仿宋"/>
          <w:sz w:val="24"/>
          <w:szCs w:val="24"/>
        </w:rPr>
      </w:pPr>
    </w:p>
    <w:p w:rsidR="00CC66F9" w:rsidRDefault="00CC66F9">
      <w:pPr>
        <w:spacing w:line="360" w:lineRule="auto"/>
        <w:ind w:firstLineChars="200" w:firstLine="480"/>
        <w:rPr>
          <w:rFonts w:ascii="仿宋" w:eastAsia="仿宋" w:hAnsi="仿宋" w:cs="仿宋"/>
          <w:sz w:val="24"/>
          <w:szCs w:val="24"/>
        </w:rPr>
      </w:pPr>
    </w:p>
    <w:p w:rsidR="00CC66F9" w:rsidRDefault="00CC66F9">
      <w:pPr>
        <w:spacing w:line="360" w:lineRule="auto"/>
        <w:ind w:firstLineChars="200" w:firstLine="480"/>
        <w:rPr>
          <w:rFonts w:ascii="仿宋" w:eastAsia="仿宋" w:hAnsi="仿宋" w:cs="仿宋"/>
          <w:sz w:val="24"/>
          <w:szCs w:val="24"/>
        </w:rPr>
      </w:pPr>
    </w:p>
    <w:p w:rsidR="00CC66F9" w:rsidRDefault="00492D84">
      <w:pPr>
        <w:spacing w:line="360" w:lineRule="auto"/>
        <w:jc w:val="center"/>
        <w:rPr>
          <w:rFonts w:ascii="仿宋" w:eastAsia="仿宋" w:hAnsi="仿宋" w:cs="仿宋"/>
          <w:b/>
          <w:bCs/>
          <w:sz w:val="24"/>
          <w:szCs w:val="24"/>
        </w:rPr>
        <w:sectPr w:rsidR="00CC66F9">
          <w:footerReference w:type="default" r:id="rId7"/>
          <w:pgSz w:w="11906" w:h="16838"/>
          <w:pgMar w:top="850" w:right="1417" w:bottom="850" w:left="1417" w:header="851" w:footer="992" w:gutter="0"/>
          <w:cols w:space="720"/>
          <w:docGrid w:type="lines" w:linePitch="312"/>
        </w:sectPr>
      </w:pPr>
      <w:r>
        <w:rPr>
          <w:rFonts w:ascii="仿宋" w:eastAsia="仿宋" w:hAnsi="仿宋" w:cs="仿宋" w:hint="eastAsia"/>
          <w:b/>
          <w:bCs/>
          <w:sz w:val="24"/>
          <w:szCs w:val="24"/>
        </w:rPr>
        <w:t>2019年4月29日</w:t>
      </w:r>
    </w:p>
    <w:p w:rsidR="00CC66F9" w:rsidRDefault="00492D8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lastRenderedPageBreak/>
        <w:t>达州市中心血站拟对新办公楼导视系统及形象宣传设计制作项目采取竞争性比选方式进行采购，欢迎合格的供应商参与投标比选。</w:t>
      </w:r>
    </w:p>
    <w:p w:rsidR="00CC66F9" w:rsidRDefault="00492D84">
      <w:pPr>
        <w:numPr>
          <w:ilvl w:val="0"/>
          <w:numId w:val="1"/>
        </w:num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竞争性比选项目清单（见附件一）</w:t>
      </w:r>
    </w:p>
    <w:p w:rsidR="00CC66F9" w:rsidRDefault="00492D84">
      <w:pPr>
        <w:numPr>
          <w:ilvl w:val="0"/>
          <w:numId w:val="1"/>
        </w:num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项目基本情况</w:t>
      </w:r>
    </w:p>
    <w:p w:rsidR="00CC66F9" w:rsidRDefault="00492D84">
      <w:pPr>
        <w:spacing w:line="360" w:lineRule="auto"/>
        <w:rPr>
          <w:rFonts w:ascii="仿宋" w:eastAsia="仿宋" w:hAnsi="仿宋" w:cs="仿宋"/>
          <w:sz w:val="24"/>
          <w:szCs w:val="24"/>
        </w:rPr>
      </w:pPr>
      <w:r>
        <w:rPr>
          <w:rFonts w:ascii="仿宋" w:eastAsia="仿宋" w:hAnsi="仿宋" w:cs="仿宋" w:hint="eastAsia"/>
          <w:sz w:val="24"/>
          <w:szCs w:val="24"/>
        </w:rPr>
        <w:t xml:space="preserve">        项目价格：项目总报价不高于人民币</w:t>
      </w:r>
      <w:r w:rsidR="004E51DE">
        <w:rPr>
          <w:rFonts w:ascii="仿宋" w:eastAsia="仿宋" w:hAnsi="仿宋" w:cs="仿宋" w:hint="eastAsia"/>
          <w:sz w:val="24"/>
          <w:szCs w:val="24"/>
        </w:rPr>
        <w:t>27</w:t>
      </w:r>
      <w:r>
        <w:rPr>
          <w:rFonts w:ascii="仿宋" w:eastAsia="仿宋" w:hAnsi="仿宋" w:cs="仿宋" w:hint="eastAsia"/>
          <w:sz w:val="24"/>
          <w:szCs w:val="24"/>
        </w:rPr>
        <w:t>0000.00元（大写：</w:t>
      </w:r>
      <w:r w:rsidR="004E51DE">
        <w:rPr>
          <w:rFonts w:ascii="仿宋" w:eastAsia="仿宋" w:hAnsi="仿宋" w:cs="仿宋" w:hint="eastAsia"/>
          <w:sz w:val="24"/>
          <w:szCs w:val="24"/>
        </w:rPr>
        <w:t>贰拾柒</w:t>
      </w:r>
      <w:r>
        <w:rPr>
          <w:rFonts w:ascii="仿宋" w:eastAsia="仿宋" w:hAnsi="仿宋" w:cs="仿宋" w:hint="eastAsia"/>
          <w:sz w:val="24"/>
          <w:szCs w:val="24"/>
        </w:rPr>
        <w:t>万元整）</w:t>
      </w:r>
    </w:p>
    <w:p w:rsidR="00CC66F9" w:rsidRDefault="00492D84" w:rsidP="00F72E0A">
      <w:pPr>
        <w:pStyle w:val="a6"/>
        <w:spacing w:line="360" w:lineRule="auto"/>
        <w:ind w:leftChars="200" w:left="420" w:firstLine="480"/>
        <w:rPr>
          <w:rFonts w:ascii="仿宋" w:eastAsia="仿宋" w:hAnsi="仿宋" w:cs="仿宋"/>
          <w:sz w:val="24"/>
          <w:szCs w:val="24"/>
        </w:rPr>
      </w:pPr>
      <w:r>
        <w:rPr>
          <w:rFonts w:ascii="仿宋" w:eastAsia="仿宋" w:hAnsi="仿宋" w:cs="仿宋" w:hint="eastAsia"/>
          <w:sz w:val="24"/>
          <w:szCs w:val="24"/>
        </w:rPr>
        <w:t>工程名称：导视系统及形象宣传设计制作项目</w:t>
      </w:r>
    </w:p>
    <w:p w:rsidR="00CC66F9" w:rsidRDefault="00492D84" w:rsidP="00F72E0A">
      <w:pPr>
        <w:pStyle w:val="a6"/>
        <w:spacing w:line="360" w:lineRule="auto"/>
        <w:ind w:leftChars="200" w:left="420" w:firstLine="480"/>
        <w:rPr>
          <w:rFonts w:ascii="仿宋" w:eastAsia="仿宋" w:hAnsi="仿宋" w:cs="仿宋"/>
          <w:sz w:val="24"/>
          <w:szCs w:val="24"/>
        </w:rPr>
      </w:pPr>
      <w:r>
        <w:rPr>
          <w:rFonts w:ascii="仿宋" w:eastAsia="仿宋" w:hAnsi="仿宋" w:cs="仿宋" w:hint="eastAsia"/>
          <w:sz w:val="24"/>
          <w:szCs w:val="24"/>
        </w:rPr>
        <w:t>工程地点：达州市中心血站新办公楼</w:t>
      </w:r>
    </w:p>
    <w:p w:rsidR="00CC66F9" w:rsidRDefault="00492D84">
      <w:pPr>
        <w:pStyle w:val="a6"/>
        <w:spacing w:line="360" w:lineRule="auto"/>
        <w:ind w:firstLine="480"/>
        <w:rPr>
          <w:rFonts w:ascii="仿宋" w:eastAsia="仿宋" w:hAnsi="仿宋" w:cs="仿宋"/>
          <w:sz w:val="24"/>
          <w:szCs w:val="24"/>
        </w:rPr>
      </w:pPr>
      <w:r>
        <w:rPr>
          <w:rFonts w:ascii="仿宋" w:eastAsia="仿宋" w:hAnsi="仿宋" w:cs="仿宋" w:hint="eastAsia"/>
          <w:sz w:val="24"/>
          <w:szCs w:val="24"/>
        </w:rPr>
        <w:t>三、施工工期</w:t>
      </w:r>
    </w:p>
    <w:p w:rsidR="00CC66F9" w:rsidRDefault="00492D8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项目中标人应在采购合同签订后30天内完成本项目施工、并通过验收达到合格标准，交付采购人使用。</w:t>
      </w:r>
    </w:p>
    <w:p w:rsidR="00CC66F9" w:rsidRDefault="00492D84" w:rsidP="00F72E0A">
      <w:pPr>
        <w:pStyle w:val="a6"/>
        <w:spacing w:line="360" w:lineRule="auto"/>
        <w:ind w:leftChars="200" w:left="420" w:firstLineChars="0" w:firstLine="0"/>
        <w:rPr>
          <w:rFonts w:ascii="仿宋" w:eastAsia="仿宋" w:hAnsi="仿宋" w:cs="仿宋"/>
          <w:sz w:val="24"/>
          <w:szCs w:val="24"/>
        </w:rPr>
      </w:pPr>
      <w:r>
        <w:rPr>
          <w:rFonts w:ascii="仿宋" w:eastAsia="仿宋" w:hAnsi="仿宋" w:cs="仿宋" w:hint="eastAsia"/>
          <w:sz w:val="24"/>
          <w:szCs w:val="24"/>
        </w:rPr>
        <w:t>四、比选方法</w:t>
      </w:r>
    </w:p>
    <w:p w:rsidR="00CC66F9" w:rsidRDefault="00492D84" w:rsidP="00B64799">
      <w:pPr>
        <w:pStyle w:val="a6"/>
        <w:spacing w:line="360" w:lineRule="auto"/>
        <w:ind w:leftChars="200" w:left="420" w:firstLineChars="0" w:firstLine="0"/>
        <w:rPr>
          <w:rFonts w:ascii="仿宋" w:eastAsia="仿宋" w:hAnsi="仿宋" w:cs="仿宋"/>
          <w:sz w:val="24"/>
          <w:szCs w:val="24"/>
        </w:rPr>
      </w:pPr>
      <w:r>
        <w:rPr>
          <w:rFonts w:ascii="仿宋" w:eastAsia="仿宋" w:hAnsi="仿宋" w:cs="仿宋" w:hint="eastAsia"/>
          <w:sz w:val="24"/>
          <w:szCs w:val="24"/>
        </w:rPr>
        <w:t>（一） 比选方法定义</w:t>
      </w:r>
    </w:p>
    <w:p w:rsidR="00B64799" w:rsidRDefault="00B64799" w:rsidP="00B64799">
      <w:pPr>
        <w:spacing w:line="360" w:lineRule="auto"/>
        <w:rPr>
          <w:rFonts w:ascii="仿宋" w:eastAsia="仿宋" w:hAnsi="仿宋" w:cs="仿宋"/>
          <w:color w:val="000000"/>
          <w:sz w:val="24"/>
          <w:szCs w:val="24"/>
        </w:rPr>
      </w:pPr>
      <w:r>
        <w:rPr>
          <w:rFonts w:ascii="仿宋" w:eastAsia="仿宋" w:hAnsi="仿宋" w:cs="仿宋" w:hint="eastAsia"/>
          <w:sz w:val="24"/>
          <w:szCs w:val="24"/>
        </w:rPr>
        <w:t xml:space="preserve">    </w:t>
      </w:r>
      <w:r w:rsidR="00492D84">
        <w:rPr>
          <w:rFonts w:ascii="仿宋" w:eastAsia="仿宋" w:hAnsi="仿宋" w:cs="仿宋" w:hint="eastAsia"/>
          <w:sz w:val="24"/>
          <w:szCs w:val="24"/>
        </w:rPr>
        <w:t>本项目采用一次性报价最低价中标法进行竞争性比选。</w:t>
      </w:r>
      <w:r w:rsidR="00492D84">
        <w:rPr>
          <w:rFonts w:ascii="仿宋" w:eastAsia="仿宋" w:hAnsi="仿宋" w:cs="仿宋" w:hint="eastAsia"/>
          <w:color w:val="000000"/>
          <w:sz w:val="24"/>
          <w:szCs w:val="24"/>
        </w:rPr>
        <w:t>即在全部满足比选文件实质性要求前提下，依据统一的价格要素评定最低报价，以提出最低报价的投标人作为中标供应商的评标方法。</w:t>
      </w:r>
    </w:p>
    <w:p w:rsidR="00CC66F9" w:rsidRDefault="00B64799" w:rsidP="00B64799">
      <w:pPr>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 xml:space="preserve">    （二）</w:t>
      </w:r>
      <w:r w:rsidR="00492D84">
        <w:rPr>
          <w:rFonts w:ascii="仿宋" w:eastAsia="仿宋" w:hAnsi="仿宋" w:cs="仿宋" w:hint="eastAsia"/>
          <w:color w:val="000000"/>
          <w:sz w:val="24"/>
          <w:szCs w:val="24"/>
        </w:rPr>
        <w:t>比选文件</w:t>
      </w:r>
    </w:p>
    <w:p w:rsidR="00CC66F9" w:rsidRDefault="00492D84">
      <w:pPr>
        <w:pStyle w:val="a6"/>
        <w:numPr>
          <w:ilvl w:val="0"/>
          <w:numId w:val="3"/>
        </w:numPr>
        <w:spacing w:line="360" w:lineRule="auto"/>
        <w:ind w:left="1260" w:firstLineChars="0" w:firstLine="0"/>
        <w:rPr>
          <w:rFonts w:ascii="仿宋" w:eastAsia="仿宋" w:hAnsi="仿宋" w:cs="仿宋"/>
          <w:color w:val="000000"/>
          <w:sz w:val="24"/>
          <w:szCs w:val="24"/>
        </w:rPr>
      </w:pPr>
      <w:r>
        <w:rPr>
          <w:rFonts w:ascii="仿宋" w:eastAsia="仿宋" w:hAnsi="仿宋" w:cs="仿宋" w:hint="eastAsia"/>
          <w:sz w:val="24"/>
          <w:szCs w:val="24"/>
        </w:rPr>
        <w:t>竞争性比选报价函（见附件二）</w:t>
      </w:r>
    </w:p>
    <w:p w:rsidR="00CC66F9" w:rsidRDefault="00492D84">
      <w:pPr>
        <w:pStyle w:val="a6"/>
        <w:numPr>
          <w:ilvl w:val="0"/>
          <w:numId w:val="3"/>
        </w:numPr>
        <w:spacing w:line="360" w:lineRule="auto"/>
        <w:ind w:left="1260" w:firstLineChars="0" w:firstLine="0"/>
        <w:rPr>
          <w:rFonts w:ascii="仿宋" w:eastAsia="仿宋" w:hAnsi="仿宋" w:cs="仿宋"/>
          <w:color w:val="000000"/>
          <w:sz w:val="24"/>
          <w:szCs w:val="24"/>
        </w:rPr>
      </w:pPr>
      <w:r>
        <w:rPr>
          <w:rFonts w:ascii="仿宋" w:eastAsia="仿宋" w:hAnsi="仿宋" w:cs="仿宋" w:hint="eastAsia"/>
          <w:color w:val="000000"/>
          <w:sz w:val="24"/>
          <w:szCs w:val="24"/>
        </w:rPr>
        <w:t>竞标人概况（格式自理）</w:t>
      </w:r>
    </w:p>
    <w:p w:rsidR="00CC66F9" w:rsidRDefault="00492D84">
      <w:pPr>
        <w:pStyle w:val="a6"/>
        <w:numPr>
          <w:ilvl w:val="0"/>
          <w:numId w:val="3"/>
        </w:numPr>
        <w:spacing w:line="360" w:lineRule="auto"/>
        <w:ind w:left="1260" w:firstLineChars="0" w:firstLine="0"/>
        <w:rPr>
          <w:rFonts w:ascii="仿宋" w:eastAsia="仿宋" w:hAnsi="仿宋" w:cs="仿宋"/>
          <w:color w:val="000000"/>
          <w:sz w:val="24"/>
          <w:szCs w:val="24"/>
        </w:rPr>
      </w:pPr>
      <w:r>
        <w:rPr>
          <w:rFonts w:ascii="仿宋" w:eastAsia="仿宋" w:hAnsi="仿宋" w:cs="仿宋" w:hint="eastAsia"/>
          <w:color w:val="000000"/>
          <w:sz w:val="24"/>
          <w:szCs w:val="24"/>
        </w:rPr>
        <w:t>有效的营业执照副本复印件</w:t>
      </w:r>
    </w:p>
    <w:p w:rsidR="00CC66F9" w:rsidRDefault="00492D84">
      <w:pPr>
        <w:pStyle w:val="a6"/>
        <w:numPr>
          <w:ilvl w:val="0"/>
          <w:numId w:val="3"/>
        </w:numPr>
        <w:spacing w:line="360" w:lineRule="auto"/>
        <w:ind w:left="1260" w:firstLineChars="0" w:firstLine="0"/>
        <w:rPr>
          <w:rFonts w:ascii="仿宋" w:eastAsia="仿宋" w:hAnsi="仿宋" w:cs="仿宋"/>
          <w:color w:val="000000"/>
          <w:sz w:val="24"/>
          <w:szCs w:val="24"/>
        </w:rPr>
      </w:pPr>
      <w:r>
        <w:rPr>
          <w:rFonts w:ascii="仿宋" w:eastAsia="仿宋" w:hAnsi="仿宋" w:cs="仿宋" w:hint="eastAsia"/>
          <w:color w:val="000000"/>
          <w:sz w:val="24"/>
          <w:szCs w:val="24"/>
        </w:rPr>
        <w:t>有效的税务登记证副本复印件（三证合一的只需要提供营业执照）</w:t>
      </w:r>
    </w:p>
    <w:p w:rsidR="00CC66F9" w:rsidRDefault="00492D84">
      <w:pPr>
        <w:pStyle w:val="a6"/>
        <w:numPr>
          <w:ilvl w:val="0"/>
          <w:numId w:val="3"/>
        </w:numPr>
        <w:spacing w:line="360" w:lineRule="auto"/>
        <w:ind w:left="1260" w:firstLineChars="0" w:firstLine="0"/>
        <w:rPr>
          <w:rFonts w:ascii="仿宋" w:eastAsia="仿宋" w:hAnsi="仿宋" w:cs="仿宋"/>
          <w:color w:val="000000"/>
          <w:sz w:val="24"/>
          <w:szCs w:val="24"/>
        </w:rPr>
      </w:pPr>
      <w:r>
        <w:rPr>
          <w:rFonts w:ascii="仿宋" w:eastAsia="仿宋" w:hAnsi="仿宋" w:cs="仿宋" w:hint="eastAsia"/>
          <w:color w:val="000000"/>
          <w:sz w:val="24"/>
          <w:szCs w:val="24"/>
        </w:rPr>
        <w:t>有效的组织机构代码副本复印件（三证合一的只需要提供营业执照）</w:t>
      </w:r>
    </w:p>
    <w:p w:rsidR="00CC66F9" w:rsidRDefault="00492D84">
      <w:pPr>
        <w:pStyle w:val="a6"/>
        <w:numPr>
          <w:ilvl w:val="0"/>
          <w:numId w:val="3"/>
        </w:numPr>
        <w:spacing w:line="360" w:lineRule="auto"/>
        <w:ind w:left="1260" w:firstLineChars="0" w:firstLine="0"/>
        <w:rPr>
          <w:rFonts w:ascii="仿宋" w:eastAsia="仿宋" w:hAnsi="仿宋" w:cs="仿宋"/>
          <w:color w:val="000000"/>
          <w:sz w:val="24"/>
          <w:szCs w:val="24"/>
        </w:rPr>
      </w:pPr>
      <w:r>
        <w:rPr>
          <w:rFonts w:ascii="仿宋" w:eastAsia="仿宋" w:hAnsi="仿宋" w:cs="仿宋" w:hint="eastAsia"/>
          <w:color w:val="000000"/>
          <w:sz w:val="24"/>
          <w:szCs w:val="24"/>
        </w:rPr>
        <w:t>投标人法定代表人的身份证证明</w:t>
      </w:r>
    </w:p>
    <w:p w:rsidR="00CC66F9" w:rsidRDefault="00B64799" w:rsidP="00B64799">
      <w:pPr>
        <w:pStyle w:val="a6"/>
        <w:spacing w:line="360" w:lineRule="auto"/>
        <w:ind w:firstLineChars="0" w:firstLine="0"/>
        <w:rPr>
          <w:rFonts w:ascii="仿宋" w:eastAsia="仿宋" w:hAnsi="仿宋" w:cs="仿宋"/>
          <w:sz w:val="24"/>
          <w:szCs w:val="24"/>
        </w:rPr>
      </w:pPr>
      <w:r>
        <w:rPr>
          <w:rFonts w:ascii="仿宋" w:eastAsia="仿宋" w:hAnsi="仿宋" w:cs="仿宋" w:hint="eastAsia"/>
          <w:sz w:val="24"/>
          <w:szCs w:val="24"/>
        </w:rPr>
        <w:t xml:space="preserve">    </w:t>
      </w:r>
      <w:r w:rsidR="00492D84">
        <w:rPr>
          <w:rFonts w:ascii="仿宋" w:eastAsia="仿宋" w:hAnsi="仿宋" w:cs="仿宋" w:hint="eastAsia"/>
          <w:sz w:val="24"/>
          <w:szCs w:val="24"/>
        </w:rPr>
        <w:t>（三）现场比选流程说明</w:t>
      </w:r>
    </w:p>
    <w:p w:rsidR="00CC66F9" w:rsidRDefault="00492D84" w:rsidP="00F72E0A">
      <w:pPr>
        <w:pStyle w:val="a6"/>
        <w:spacing w:line="360" w:lineRule="auto"/>
        <w:ind w:leftChars="200" w:left="420" w:firstLineChars="400" w:firstLine="960"/>
        <w:rPr>
          <w:rFonts w:ascii="仿宋" w:eastAsia="仿宋" w:hAnsi="仿宋" w:cs="仿宋"/>
          <w:sz w:val="24"/>
          <w:szCs w:val="24"/>
        </w:rPr>
      </w:pPr>
      <w:r>
        <w:rPr>
          <w:rFonts w:ascii="仿宋" w:eastAsia="仿宋" w:hAnsi="仿宋" w:cs="仿宋" w:hint="eastAsia"/>
          <w:sz w:val="24"/>
          <w:szCs w:val="24"/>
        </w:rPr>
        <w:t>1.比选时间：2019年5月</w:t>
      </w:r>
      <w:r w:rsidR="00B64799">
        <w:rPr>
          <w:rFonts w:ascii="仿宋" w:eastAsia="仿宋" w:hAnsi="仿宋" w:cs="仿宋" w:hint="eastAsia"/>
          <w:sz w:val="24"/>
          <w:szCs w:val="24"/>
        </w:rPr>
        <w:t>20</w:t>
      </w:r>
      <w:r>
        <w:rPr>
          <w:rFonts w:ascii="仿宋" w:eastAsia="仿宋" w:hAnsi="仿宋" w:cs="仿宋" w:hint="eastAsia"/>
          <w:sz w:val="24"/>
          <w:szCs w:val="24"/>
        </w:rPr>
        <w:t>日14:</w:t>
      </w:r>
      <w:r w:rsidR="0019053F">
        <w:rPr>
          <w:rFonts w:ascii="仿宋" w:eastAsia="仿宋" w:hAnsi="仿宋" w:cs="仿宋" w:hint="eastAsia"/>
          <w:sz w:val="24"/>
          <w:szCs w:val="24"/>
        </w:rPr>
        <w:t>3</w:t>
      </w:r>
      <w:r>
        <w:rPr>
          <w:rFonts w:ascii="仿宋" w:eastAsia="仿宋" w:hAnsi="仿宋" w:cs="仿宋" w:hint="eastAsia"/>
          <w:sz w:val="24"/>
          <w:szCs w:val="24"/>
        </w:rPr>
        <w:t>0</w:t>
      </w:r>
    </w:p>
    <w:p w:rsidR="00CC66F9" w:rsidRDefault="00492D84" w:rsidP="00F72E0A">
      <w:pPr>
        <w:pStyle w:val="a6"/>
        <w:spacing w:line="360" w:lineRule="auto"/>
        <w:ind w:leftChars="200" w:left="420" w:firstLineChars="400" w:firstLine="960"/>
        <w:rPr>
          <w:rFonts w:ascii="仿宋" w:eastAsia="仿宋" w:hAnsi="仿宋" w:cs="仿宋"/>
          <w:sz w:val="24"/>
          <w:szCs w:val="24"/>
        </w:rPr>
      </w:pPr>
      <w:r>
        <w:rPr>
          <w:rFonts w:ascii="仿宋" w:eastAsia="仿宋" w:hAnsi="仿宋" w:cs="仿宋" w:hint="eastAsia"/>
          <w:sz w:val="24"/>
          <w:szCs w:val="24"/>
        </w:rPr>
        <w:t>2.标书递交截止时间：2019年5月</w:t>
      </w:r>
      <w:r w:rsidR="00B64799">
        <w:rPr>
          <w:rFonts w:ascii="仿宋" w:eastAsia="仿宋" w:hAnsi="仿宋" w:cs="仿宋" w:hint="eastAsia"/>
          <w:sz w:val="24"/>
          <w:szCs w:val="24"/>
        </w:rPr>
        <w:t>20</w:t>
      </w:r>
      <w:r>
        <w:rPr>
          <w:rFonts w:ascii="仿宋" w:eastAsia="仿宋" w:hAnsi="仿宋" w:cs="仿宋" w:hint="eastAsia"/>
          <w:sz w:val="24"/>
          <w:szCs w:val="24"/>
        </w:rPr>
        <w:t>日12:00</w:t>
      </w:r>
    </w:p>
    <w:p w:rsidR="00CC66F9" w:rsidRDefault="00492D84" w:rsidP="00F72E0A">
      <w:pPr>
        <w:pStyle w:val="a6"/>
        <w:spacing w:line="360" w:lineRule="auto"/>
        <w:ind w:leftChars="200" w:left="420" w:firstLineChars="400" w:firstLine="960"/>
        <w:rPr>
          <w:rFonts w:ascii="仿宋" w:eastAsia="仿宋" w:hAnsi="仿宋" w:cs="仿宋"/>
          <w:sz w:val="24"/>
          <w:szCs w:val="24"/>
        </w:rPr>
      </w:pPr>
      <w:r>
        <w:rPr>
          <w:rFonts w:ascii="仿宋" w:eastAsia="仿宋" w:hAnsi="仿宋" w:cs="仿宋" w:hint="eastAsia"/>
          <w:sz w:val="24"/>
          <w:szCs w:val="24"/>
        </w:rPr>
        <w:t>3.评标时间：2019年5月</w:t>
      </w:r>
      <w:r w:rsidR="00B64799">
        <w:rPr>
          <w:rFonts w:ascii="仿宋" w:eastAsia="仿宋" w:hAnsi="仿宋" w:cs="仿宋" w:hint="eastAsia"/>
          <w:sz w:val="24"/>
          <w:szCs w:val="24"/>
        </w:rPr>
        <w:t>20</w:t>
      </w:r>
      <w:r>
        <w:rPr>
          <w:rFonts w:ascii="仿宋" w:eastAsia="仿宋" w:hAnsi="仿宋" w:cs="仿宋" w:hint="eastAsia"/>
          <w:sz w:val="24"/>
          <w:szCs w:val="24"/>
        </w:rPr>
        <w:t>日14:</w:t>
      </w:r>
      <w:r w:rsidR="0019053F">
        <w:rPr>
          <w:rFonts w:ascii="仿宋" w:eastAsia="仿宋" w:hAnsi="仿宋" w:cs="仿宋" w:hint="eastAsia"/>
          <w:sz w:val="24"/>
          <w:szCs w:val="24"/>
        </w:rPr>
        <w:t>3</w:t>
      </w:r>
      <w:r>
        <w:rPr>
          <w:rFonts w:ascii="仿宋" w:eastAsia="仿宋" w:hAnsi="仿宋" w:cs="仿宋" w:hint="eastAsia"/>
          <w:sz w:val="24"/>
          <w:szCs w:val="24"/>
        </w:rPr>
        <w:t>0</w:t>
      </w:r>
    </w:p>
    <w:p w:rsidR="00B64799" w:rsidRDefault="00492D84" w:rsidP="00B64799">
      <w:pPr>
        <w:pStyle w:val="a6"/>
        <w:spacing w:line="360" w:lineRule="auto"/>
        <w:ind w:leftChars="200" w:left="420" w:firstLineChars="400" w:firstLine="960"/>
        <w:rPr>
          <w:rFonts w:ascii="仿宋" w:eastAsia="仿宋" w:hAnsi="仿宋" w:cs="仿宋"/>
          <w:sz w:val="24"/>
          <w:szCs w:val="24"/>
        </w:rPr>
      </w:pPr>
      <w:r>
        <w:rPr>
          <w:rFonts w:ascii="仿宋" w:eastAsia="仿宋" w:hAnsi="仿宋" w:cs="仿宋" w:hint="eastAsia"/>
          <w:sz w:val="24"/>
          <w:szCs w:val="24"/>
        </w:rPr>
        <w:t>4.评标地点：达州市中心血站三楼会议室</w:t>
      </w:r>
    </w:p>
    <w:p w:rsidR="00CC66F9" w:rsidRDefault="00492D84" w:rsidP="00B64799">
      <w:pPr>
        <w:pStyle w:val="a6"/>
        <w:spacing w:line="360" w:lineRule="auto"/>
        <w:ind w:leftChars="200" w:left="420" w:firstLineChars="0" w:firstLine="0"/>
        <w:rPr>
          <w:rFonts w:ascii="仿宋" w:eastAsia="仿宋" w:hAnsi="仿宋" w:cs="仿宋"/>
          <w:sz w:val="24"/>
          <w:szCs w:val="24"/>
        </w:rPr>
      </w:pPr>
      <w:r>
        <w:rPr>
          <w:rFonts w:ascii="仿宋" w:eastAsia="仿宋" w:hAnsi="仿宋" w:cs="仿宋" w:hint="eastAsia"/>
          <w:sz w:val="24"/>
          <w:szCs w:val="24"/>
        </w:rPr>
        <w:t>（</w:t>
      </w:r>
      <w:r w:rsidR="00B64799">
        <w:rPr>
          <w:rFonts w:ascii="仿宋" w:eastAsia="仿宋" w:hAnsi="仿宋" w:cs="仿宋" w:hint="eastAsia"/>
          <w:sz w:val="24"/>
          <w:szCs w:val="24"/>
        </w:rPr>
        <w:t>四</w:t>
      </w:r>
      <w:r>
        <w:rPr>
          <w:rFonts w:ascii="仿宋" w:eastAsia="仿宋" w:hAnsi="仿宋" w:cs="仿宋" w:hint="eastAsia"/>
          <w:sz w:val="24"/>
          <w:szCs w:val="24"/>
        </w:rPr>
        <w:t>）中标方式：</w:t>
      </w:r>
    </w:p>
    <w:p w:rsidR="00CC66F9" w:rsidRDefault="00492D84">
      <w:pPr>
        <w:pStyle w:val="a6"/>
        <w:spacing w:line="360" w:lineRule="auto"/>
        <w:ind w:left="720" w:firstLineChars="300" w:firstLine="720"/>
        <w:rPr>
          <w:rFonts w:ascii="仿宋" w:eastAsia="仿宋" w:hAnsi="仿宋" w:cs="仿宋"/>
          <w:sz w:val="24"/>
          <w:szCs w:val="24"/>
        </w:rPr>
      </w:pPr>
      <w:r>
        <w:rPr>
          <w:rFonts w:ascii="仿宋" w:eastAsia="仿宋" w:hAnsi="仿宋" w:cs="仿宋" w:hint="eastAsia"/>
          <w:sz w:val="24"/>
          <w:szCs w:val="24"/>
        </w:rPr>
        <w:t>1.比选标书由参与该项目竞争性比选的单位自行将密封（加盖骑缝章）好的标书于评标日当天在标书递交截止时间到达前交到达州市中心血站评标组工</w:t>
      </w:r>
      <w:r>
        <w:rPr>
          <w:rFonts w:ascii="仿宋" w:eastAsia="仿宋" w:hAnsi="仿宋" w:cs="仿宋" w:hint="eastAsia"/>
          <w:sz w:val="24"/>
          <w:szCs w:val="24"/>
        </w:rPr>
        <w:lastRenderedPageBreak/>
        <w:t>作人员手中。</w:t>
      </w:r>
    </w:p>
    <w:p w:rsidR="00CC66F9" w:rsidRDefault="00492D84" w:rsidP="00795FA4">
      <w:pPr>
        <w:pStyle w:val="a6"/>
        <w:spacing w:line="360" w:lineRule="auto"/>
        <w:ind w:left="720" w:firstLineChars="300" w:firstLine="720"/>
        <w:rPr>
          <w:rFonts w:ascii="仿宋" w:eastAsia="仿宋" w:hAnsi="仿宋" w:cs="仿宋"/>
          <w:sz w:val="24"/>
          <w:szCs w:val="24"/>
        </w:rPr>
      </w:pPr>
      <w:r>
        <w:rPr>
          <w:rFonts w:ascii="仿宋" w:eastAsia="仿宋" w:hAnsi="仿宋" w:cs="仿宋" w:hint="eastAsia"/>
          <w:sz w:val="24"/>
          <w:szCs w:val="24"/>
        </w:rPr>
        <w:t>2.达到开标时间后，由达州市中心血站评标组统一对标书拆封，逐一比价，确定最低报价单位。</w:t>
      </w:r>
    </w:p>
    <w:p w:rsidR="00CC66F9" w:rsidRDefault="00492D8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五、联系方式：</w:t>
      </w:r>
      <w:r w:rsidR="0001192F">
        <w:rPr>
          <w:rFonts w:ascii="仿宋" w:eastAsia="仿宋" w:hAnsi="仿宋" w:cs="仿宋" w:hint="eastAsia"/>
          <w:sz w:val="24"/>
          <w:szCs w:val="24"/>
        </w:rPr>
        <w:t>罗女士</w:t>
      </w:r>
      <w:r>
        <w:rPr>
          <w:rFonts w:ascii="仿宋" w:eastAsia="仿宋" w:hAnsi="仿宋" w:cs="仿宋" w:hint="eastAsia"/>
          <w:sz w:val="24"/>
          <w:szCs w:val="24"/>
        </w:rPr>
        <w:t xml:space="preserve">    联系人：</w:t>
      </w:r>
      <w:r w:rsidR="0001192F">
        <w:rPr>
          <w:rFonts w:ascii="仿宋" w:eastAsia="仿宋" w:hAnsi="仿宋" w:cs="仿宋" w:hint="eastAsia"/>
          <w:sz w:val="24"/>
          <w:szCs w:val="24"/>
        </w:rPr>
        <w:t>2670877</w:t>
      </w:r>
    </w:p>
    <w:p w:rsidR="00CC66F9" w:rsidRDefault="00CC66F9">
      <w:pPr>
        <w:spacing w:line="360" w:lineRule="auto"/>
        <w:ind w:firstLineChars="200" w:firstLine="480"/>
        <w:rPr>
          <w:rFonts w:ascii="仿宋" w:eastAsia="仿宋" w:hAnsi="仿宋" w:cs="仿宋"/>
          <w:sz w:val="24"/>
          <w:szCs w:val="24"/>
        </w:rPr>
      </w:pPr>
    </w:p>
    <w:p w:rsidR="00CC66F9" w:rsidRDefault="00CC66F9">
      <w:pPr>
        <w:spacing w:line="360" w:lineRule="auto"/>
        <w:ind w:firstLineChars="200" w:firstLine="480"/>
        <w:rPr>
          <w:rFonts w:ascii="仿宋" w:eastAsia="仿宋" w:hAnsi="仿宋" w:cs="仿宋"/>
          <w:sz w:val="24"/>
          <w:szCs w:val="24"/>
        </w:rPr>
      </w:pPr>
    </w:p>
    <w:p w:rsidR="00CC66F9" w:rsidRDefault="00CC66F9">
      <w:pPr>
        <w:spacing w:line="360" w:lineRule="auto"/>
        <w:ind w:firstLineChars="200" w:firstLine="480"/>
        <w:rPr>
          <w:rFonts w:ascii="仿宋" w:eastAsia="仿宋" w:hAnsi="仿宋" w:cs="仿宋"/>
          <w:sz w:val="24"/>
          <w:szCs w:val="24"/>
        </w:rPr>
      </w:pPr>
    </w:p>
    <w:p w:rsidR="00CC66F9" w:rsidRDefault="00CC66F9">
      <w:pPr>
        <w:spacing w:line="360" w:lineRule="auto"/>
        <w:ind w:firstLineChars="200" w:firstLine="480"/>
        <w:rPr>
          <w:rFonts w:ascii="仿宋" w:eastAsia="仿宋" w:hAnsi="仿宋" w:cs="仿宋"/>
          <w:sz w:val="24"/>
          <w:szCs w:val="24"/>
        </w:rPr>
      </w:pPr>
    </w:p>
    <w:p w:rsidR="00CC66F9" w:rsidRDefault="00CC66F9">
      <w:pPr>
        <w:spacing w:line="360" w:lineRule="auto"/>
        <w:ind w:firstLineChars="200" w:firstLine="480"/>
        <w:rPr>
          <w:rFonts w:ascii="仿宋" w:eastAsia="仿宋" w:hAnsi="仿宋" w:cs="仿宋"/>
          <w:sz w:val="24"/>
          <w:szCs w:val="24"/>
        </w:rPr>
      </w:pPr>
    </w:p>
    <w:p w:rsidR="00CC66F9" w:rsidRDefault="00CC66F9">
      <w:pPr>
        <w:spacing w:line="360" w:lineRule="auto"/>
        <w:ind w:firstLineChars="200" w:firstLine="480"/>
        <w:rPr>
          <w:rFonts w:ascii="仿宋" w:eastAsia="仿宋" w:hAnsi="仿宋" w:cs="仿宋"/>
          <w:sz w:val="24"/>
          <w:szCs w:val="24"/>
        </w:rPr>
      </w:pPr>
    </w:p>
    <w:p w:rsidR="00CC66F9" w:rsidRDefault="00CC66F9">
      <w:pPr>
        <w:spacing w:line="360" w:lineRule="auto"/>
        <w:ind w:firstLineChars="200" w:firstLine="480"/>
        <w:rPr>
          <w:rFonts w:ascii="仿宋" w:eastAsia="仿宋" w:hAnsi="仿宋" w:cs="仿宋"/>
          <w:sz w:val="24"/>
          <w:szCs w:val="24"/>
        </w:rPr>
      </w:pPr>
    </w:p>
    <w:p w:rsidR="00CC66F9" w:rsidRDefault="00CC66F9">
      <w:pPr>
        <w:spacing w:line="360" w:lineRule="auto"/>
        <w:ind w:firstLineChars="200" w:firstLine="480"/>
        <w:rPr>
          <w:rFonts w:ascii="仿宋" w:eastAsia="仿宋" w:hAnsi="仿宋" w:cs="仿宋"/>
          <w:sz w:val="24"/>
          <w:szCs w:val="24"/>
        </w:rPr>
      </w:pPr>
    </w:p>
    <w:p w:rsidR="00CC66F9" w:rsidRDefault="00CC66F9">
      <w:pPr>
        <w:spacing w:line="360" w:lineRule="auto"/>
        <w:ind w:firstLineChars="200" w:firstLine="480"/>
        <w:rPr>
          <w:rFonts w:ascii="仿宋" w:eastAsia="仿宋" w:hAnsi="仿宋" w:cs="仿宋"/>
          <w:sz w:val="24"/>
          <w:szCs w:val="24"/>
        </w:rPr>
      </w:pPr>
    </w:p>
    <w:p w:rsidR="00CC66F9" w:rsidRDefault="00492D84">
      <w:pPr>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br w:type="page"/>
      </w:r>
      <w:r>
        <w:rPr>
          <w:rFonts w:ascii="仿宋" w:eastAsia="仿宋" w:hAnsi="仿宋" w:cs="仿宋" w:hint="eastAsia"/>
          <w:color w:val="000000"/>
          <w:sz w:val="24"/>
          <w:szCs w:val="24"/>
        </w:rPr>
        <w:lastRenderedPageBreak/>
        <w:t>附件一：</w:t>
      </w:r>
      <w:r>
        <w:rPr>
          <w:rFonts w:ascii="仿宋" w:eastAsia="仿宋" w:hAnsi="仿宋" w:cs="仿宋" w:hint="eastAsia"/>
          <w:sz w:val="24"/>
          <w:szCs w:val="24"/>
        </w:rPr>
        <w:t>竞争性比选项目清单</w:t>
      </w:r>
    </w:p>
    <w:tbl>
      <w:tblPr>
        <w:tblW w:w="0" w:type="auto"/>
        <w:jc w:val="center"/>
        <w:tblLayout w:type="fixed"/>
        <w:tblCellMar>
          <w:left w:w="0" w:type="dxa"/>
          <w:right w:w="0" w:type="dxa"/>
        </w:tblCellMar>
        <w:tblLook w:val="0000"/>
      </w:tblPr>
      <w:tblGrid>
        <w:gridCol w:w="2340"/>
        <w:gridCol w:w="3338"/>
        <w:gridCol w:w="1238"/>
        <w:gridCol w:w="452"/>
        <w:gridCol w:w="555"/>
      </w:tblGrid>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5B9BD5"/>
            <w:tcMar>
              <w:top w:w="15" w:type="dxa"/>
              <w:left w:w="15" w:type="dxa"/>
              <w:right w:w="15" w:type="dxa"/>
            </w:tcMar>
            <w:vAlign w:val="center"/>
          </w:tcPr>
          <w:p w:rsidR="00CC66F9" w:rsidRDefault="00492D84">
            <w:pPr>
              <w:widowControl/>
              <w:jc w:val="center"/>
              <w:textAlignment w:val="center"/>
              <w:rPr>
                <w:rFonts w:ascii="仿宋" w:eastAsia="仿宋" w:hAnsi="仿宋" w:cs="仿宋"/>
                <w:b/>
                <w:color w:val="3B3B3B"/>
                <w:szCs w:val="21"/>
              </w:rPr>
            </w:pPr>
            <w:r>
              <w:rPr>
                <w:rFonts w:ascii="仿宋" w:eastAsia="仿宋" w:hAnsi="仿宋" w:cs="仿宋" w:hint="eastAsia"/>
                <w:b/>
                <w:color w:val="3B3B3B"/>
                <w:kern w:val="0"/>
                <w:szCs w:val="21"/>
              </w:rPr>
              <w:t>内容</w:t>
            </w:r>
          </w:p>
        </w:tc>
        <w:tc>
          <w:tcPr>
            <w:tcW w:w="3338" w:type="dxa"/>
            <w:tcBorders>
              <w:top w:val="single" w:sz="4" w:space="0" w:color="000000"/>
              <w:left w:val="single" w:sz="4" w:space="0" w:color="000000"/>
              <w:bottom w:val="single" w:sz="4" w:space="0" w:color="000000"/>
              <w:right w:val="single" w:sz="4" w:space="0" w:color="000000"/>
            </w:tcBorders>
            <w:shd w:val="clear" w:color="auto" w:fill="5B9BD5"/>
            <w:tcMar>
              <w:top w:w="15" w:type="dxa"/>
              <w:left w:w="15" w:type="dxa"/>
              <w:right w:w="15" w:type="dxa"/>
            </w:tcMar>
            <w:vAlign w:val="center"/>
          </w:tcPr>
          <w:p w:rsidR="00CC66F9" w:rsidRDefault="00492D84">
            <w:pPr>
              <w:widowControl/>
              <w:jc w:val="center"/>
              <w:textAlignment w:val="center"/>
              <w:rPr>
                <w:rFonts w:ascii="仿宋" w:eastAsia="仿宋" w:hAnsi="仿宋" w:cs="仿宋"/>
                <w:b/>
                <w:color w:val="3B3B3B"/>
                <w:szCs w:val="21"/>
              </w:rPr>
            </w:pPr>
            <w:r>
              <w:rPr>
                <w:rFonts w:ascii="仿宋" w:eastAsia="仿宋" w:hAnsi="仿宋" w:cs="仿宋" w:hint="eastAsia"/>
                <w:b/>
                <w:color w:val="3B3B3B"/>
                <w:kern w:val="0"/>
                <w:szCs w:val="21"/>
              </w:rPr>
              <w:t>材质</w:t>
            </w:r>
          </w:p>
        </w:tc>
        <w:tc>
          <w:tcPr>
            <w:tcW w:w="1238" w:type="dxa"/>
            <w:tcBorders>
              <w:top w:val="single" w:sz="4" w:space="0" w:color="000000"/>
              <w:left w:val="single" w:sz="4" w:space="0" w:color="000000"/>
              <w:bottom w:val="single" w:sz="4" w:space="0" w:color="000000"/>
              <w:right w:val="single" w:sz="4" w:space="0" w:color="000000"/>
            </w:tcBorders>
            <w:shd w:val="clear" w:color="auto" w:fill="5B9BD5"/>
            <w:tcMar>
              <w:top w:w="15" w:type="dxa"/>
              <w:left w:w="15" w:type="dxa"/>
              <w:right w:w="15" w:type="dxa"/>
            </w:tcMar>
            <w:vAlign w:val="center"/>
          </w:tcPr>
          <w:p w:rsidR="00CC66F9" w:rsidRDefault="00492D84">
            <w:pPr>
              <w:widowControl/>
              <w:jc w:val="center"/>
              <w:textAlignment w:val="center"/>
              <w:rPr>
                <w:rFonts w:ascii="仿宋" w:eastAsia="仿宋" w:hAnsi="仿宋" w:cs="仿宋"/>
                <w:b/>
                <w:color w:val="3B3B3B"/>
                <w:szCs w:val="21"/>
              </w:rPr>
            </w:pPr>
            <w:r>
              <w:rPr>
                <w:rFonts w:ascii="仿宋" w:eastAsia="仿宋" w:hAnsi="仿宋" w:cs="仿宋" w:hint="eastAsia"/>
                <w:b/>
                <w:color w:val="3B3B3B"/>
                <w:kern w:val="0"/>
                <w:szCs w:val="21"/>
              </w:rPr>
              <w:t>规格</w:t>
            </w:r>
          </w:p>
        </w:tc>
        <w:tc>
          <w:tcPr>
            <w:tcW w:w="452" w:type="dxa"/>
            <w:tcBorders>
              <w:top w:val="single" w:sz="4" w:space="0" w:color="000000"/>
              <w:left w:val="single" w:sz="4" w:space="0" w:color="000000"/>
              <w:bottom w:val="single" w:sz="4" w:space="0" w:color="000000"/>
              <w:right w:val="single" w:sz="4" w:space="0" w:color="000000"/>
            </w:tcBorders>
            <w:shd w:val="clear" w:color="auto" w:fill="5B9BD5"/>
            <w:tcMar>
              <w:top w:w="15" w:type="dxa"/>
              <w:left w:w="15" w:type="dxa"/>
              <w:right w:w="15" w:type="dxa"/>
            </w:tcMar>
            <w:vAlign w:val="center"/>
          </w:tcPr>
          <w:p w:rsidR="00CC66F9" w:rsidRDefault="00492D84">
            <w:pPr>
              <w:widowControl/>
              <w:jc w:val="center"/>
              <w:textAlignment w:val="center"/>
              <w:rPr>
                <w:rFonts w:ascii="仿宋" w:eastAsia="仿宋" w:hAnsi="仿宋" w:cs="仿宋"/>
                <w:b/>
                <w:color w:val="3B3B3B"/>
                <w:szCs w:val="21"/>
              </w:rPr>
            </w:pPr>
            <w:r>
              <w:rPr>
                <w:rFonts w:ascii="仿宋" w:eastAsia="仿宋" w:hAnsi="仿宋" w:cs="仿宋" w:hint="eastAsia"/>
                <w:b/>
                <w:color w:val="3B3B3B"/>
                <w:kern w:val="0"/>
                <w:szCs w:val="21"/>
              </w:rPr>
              <w:t>单位</w:t>
            </w:r>
          </w:p>
        </w:tc>
        <w:tc>
          <w:tcPr>
            <w:tcW w:w="555" w:type="dxa"/>
            <w:tcBorders>
              <w:top w:val="single" w:sz="4" w:space="0" w:color="000000"/>
              <w:left w:val="single" w:sz="4" w:space="0" w:color="000000"/>
              <w:bottom w:val="single" w:sz="4" w:space="0" w:color="000000"/>
              <w:right w:val="single" w:sz="4" w:space="0" w:color="000000"/>
            </w:tcBorders>
            <w:shd w:val="clear" w:color="auto" w:fill="5B9BD5"/>
            <w:tcMar>
              <w:top w:w="15" w:type="dxa"/>
              <w:left w:w="15" w:type="dxa"/>
              <w:right w:w="15" w:type="dxa"/>
            </w:tcMar>
            <w:vAlign w:val="center"/>
          </w:tcPr>
          <w:p w:rsidR="00CC66F9" w:rsidRDefault="00492D84">
            <w:pPr>
              <w:widowControl/>
              <w:jc w:val="center"/>
              <w:textAlignment w:val="center"/>
              <w:rPr>
                <w:rFonts w:ascii="仿宋" w:eastAsia="仿宋" w:hAnsi="仿宋" w:cs="仿宋"/>
                <w:b/>
                <w:color w:val="3B3B3B"/>
                <w:szCs w:val="21"/>
              </w:rPr>
            </w:pPr>
            <w:r>
              <w:rPr>
                <w:rFonts w:ascii="仿宋" w:eastAsia="仿宋" w:hAnsi="仿宋" w:cs="仿宋" w:hint="eastAsia"/>
                <w:b/>
                <w:color w:val="3B3B3B"/>
                <w:kern w:val="0"/>
                <w:szCs w:val="21"/>
              </w:rPr>
              <w:t>数量</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主索引</w:t>
            </w:r>
          </w:p>
        </w:tc>
        <w:tc>
          <w:tcPr>
            <w:tcW w:w="33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66F9" w:rsidRDefault="00492D84">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rPr>
              <w:t>UV丝印</w:t>
            </w:r>
            <w:r>
              <w:rPr>
                <w:rStyle w:val="font31"/>
                <w:rFonts w:ascii="仿宋" w:eastAsia="仿宋" w:hAnsi="仿宋" w:cs="仿宋" w:hint="eastAsia"/>
                <w:sz w:val="21"/>
                <w:szCs w:val="21"/>
              </w:rPr>
              <w:t>+</w:t>
            </w:r>
            <w:r>
              <w:rPr>
                <w:rStyle w:val="font12"/>
                <w:rFonts w:ascii="仿宋" w:eastAsia="仿宋" w:hAnsi="仿宋" w:cs="仿宋" w:hint="default"/>
                <w:sz w:val="21"/>
                <w:szCs w:val="21"/>
              </w:rPr>
              <w:t>烤漆</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1.2mx0.8m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个</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1</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宣传栏</w:t>
            </w:r>
          </w:p>
        </w:tc>
        <w:tc>
          <w:tcPr>
            <w:tcW w:w="33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66F9" w:rsidRDefault="00492D84">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rPr>
              <w:t>不锈钢（雕刻、烤漆、uv、pvc字）</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7x4m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个</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1</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男女厕所牌</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2cmpvc烤漆+2cm亚克力</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210mmx297mm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6</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厕所指引牌</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2cmpvc烤漆+2cm亚克力</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210mmx297mm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6</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节约用水</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2cmpvc烤漆+2cm亚克力</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210mmx297mm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20</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节约用电</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2cmpvc烤漆+2cm亚克力</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210mmx297mm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20</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小心地滑</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2cmpvc烤漆+2cm亚克力</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210mmx297mm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20</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防撞条</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户外写真+覆亚膜</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1mx0.08m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条</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100</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楼层提示牌</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2cmpvc烤漆+2cm亚克力</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200x250mm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3</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去向牌和门牌（号）结合</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铝合金烤漆丝印+定制去向牌</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0.4mx0.6m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43</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科室牌</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铝合金+2cm亚克力背喷</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210mmx297mm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16</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禁止吸烟牌</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2cm亚克力背喷</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210mmx300mm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6</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rsidP="00E822A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当心滑</w:t>
            </w:r>
            <w:r w:rsidR="00E822A4">
              <w:rPr>
                <w:rFonts w:ascii="仿宋" w:eastAsia="仿宋" w:hAnsi="仿宋" w:cs="仿宋" w:hint="eastAsia"/>
                <w:color w:val="3B3B3B"/>
                <w:kern w:val="0"/>
                <w:szCs w:val="21"/>
              </w:rPr>
              <w:t>倒</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2cm亚克力背喷</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200mmx200mm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9</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保持安静提示牌</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2cm亚克力背喷</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200mmx200mm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9</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随手关灯</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3cm亚克力背喷</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200mmx250mm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60</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66F9" w:rsidRDefault="00492D84">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楼道</w:t>
            </w:r>
          </w:p>
        </w:tc>
        <w:tc>
          <w:tcPr>
            <w:tcW w:w="333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2cmpvc+烤漆</w:t>
            </w:r>
          </w:p>
        </w:tc>
        <w:tc>
          <w:tcPr>
            <w:tcW w:w="123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0.7*0.7*6</w:t>
            </w:r>
            <w:r>
              <w:rPr>
                <w:rStyle w:val="font01"/>
                <w:rFonts w:ascii="仿宋" w:eastAsia="仿宋" w:hAnsi="仿宋" w:cs="仿宋" w:hint="default"/>
                <w:sz w:val="21"/>
                <w:szCs w:val="21"/>
              </w:rPr>
              <w:t>个</w:t>
            </w:r>
          </w:p>
        </w:tc>
        <w:tc>
          <w:tcPr>
            <w:tcW w:w="45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2.94</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66F9" w:rsidRDefault="00492D84">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楼道</w:t>
            </w:r>
          </w:p>
        </w:tc>
        <w:tc>
          <w:tcPr>
            <w:tcW w:w="333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2cmpvc+烤漆</w:t>
            </w:r>
          </w:p>
        </w:tc>
        <w:tc>
          <w:tcPr>
            <w:tcW w:w="123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0.7*0.7*6</w:t>
            </w:r>
            <w:r>
              <w:rPr>
                <w:rStyle w:val="font01"/>
                <w:rFonts w:ascii="仿宋" w:eastAsia="仿宋" w:hAnsi="仿宋" w:cs="仿宋" w:hint="default"/>
                <w:sz w:val="21"/>
                <w:szCs w:val="21"/>
              </w:rPr>
              <w:t>个</w:t>
            </w:r>
          </w:p>
        </w:tc>
        <w:tc>
          <w:tcPr>
            <w:tcW w:w="45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2.94</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66F9" w:rsidRDefault="00492D84">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楼道</w:t>
            </w:r>
          </w:p>
        </w:tc>
        <w:tc>
          <w:tcPr>
            <w:tcW w:w="333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2cmpvc+烤漆</w:t>
            </w:r>
          </w:p>
        </w:tc>
        <w:tc>
          <w:tcPr>
            <w:tcW w:w="123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0.7*0.7*6</w:t>
            </w:r>
            <w:r>
              <w:rPr>
                <w:rStyle w:val="font01"/>
                <w:rFonts w:ascii="仿宋" w:eastAsia="仿宋" w:hAnsi="仿宋" w:cs="仿宋" w:hint="default"/>
                <w:sz w:val="21"/>
                <w:szCs w:val="21"/>
              </w:rPr>
              <w:t>个</w:t>
            </w:r>
          </w:p>
        </w:tc>
        <w:tc>
          <w:tcPr>
            <w:tcW w:w="45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2.94</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66F9" w:rsidRDefault="00492D84">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楼道</w:t>
            </w:r>
          </w:p>
        </w:tc>
        <w:tc>
          <w:tcPr>
            <w:tcW w:w="333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2cmpvc+烤漆</w:t>
            </w:r>
          </w:p>
        </w:tc>
        <w:tc>
          <w:tcPr>
            <w:tcW w:w="123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0.7*0.7*6</w:t>
            </w:r>
            <w:r>
              <w:rPr>
                <w:rStyle w:val="font01"/>
                <w:rFonts w:ascii="仿宋" w:eastAsia="仿宋" w:hAnsi="仿宋" w:cs="仿宋" w:hint="default"/>
                <w:sz w:val="21"/>
                <w:szCs w:val="21"/>
              </w:rPr>
              <w:t>个</w:t>
            </w:r>
          </w:p>
        </w:tc>
        <w:tc>
          <w:tcPr>
            <w:tcW w:w="45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2.94</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66F9" w:rsidRDefault="00492D84">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楼道</w:t>
            </w:r>
          </w:p>
        </w:tc>
        <w:tc>
          <w:tcPr>
            <w:tcW w:w="333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2cmpvc+烤漆</w:t>
            </w:r>
          </w:p>
        </w:tc>
        <w:tc>
          <w:tcPr>
            <w:tcW w:w="123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0.7*0.7*6</w:t>
            </w:r>
            <w:r>
              <w:rPr>
                <w:rStyle w:val="font01"/>
                <w:rFonts w:ascii="仿宋" w:eastAsia="仿宋" w:hAnsi="仿宋" w:cs="仿宋" w:hint="default"/>
                <w:sz w:val="21"/>
                <w:szCs w:val="21"/>
              </w:rPr>
              <w:t>个</w:t>
            </w:r>
          </w:p>
        </w:tc>
        <w:tc>
          <w:tcPr>
            <w:tcW w:w="45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2.94</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66F9" w:rsidRDefault="00492D84">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楼道</w:t>
            </w:r>
          </w:p>
        </w:tc>
        <w:tc>
          <w:tcPr>
            <w:tcW w:w="333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2cmpvc+烤漆</w:t>
            </w:r>
          </w:p>
        </w:tc>
        <w:tc>
          <w:tcPr>
            <w:tcW w:w="123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0.7*0.7*6</w:t>
            </w:r>
            <w:r>
              <w:rPr>
                <w:rStyle w:val="font01"/>
                <w:rFonts w:ascii="仿宋" w:eastAsia="仿宋" w:hAnsi="仿宋" w:cs="仿宋" w:hint="default"/>
                <w:sz w:val="21"/>
                <w:szCs w:val="21"/>
              </w:rPr>
              <w:t>个</w:t>
            </w:r>
          </w:p>
        </w:tc>
        <w:tc>
          <w:tcPr>
            <w:tcW w:w="45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2.94</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66F9" w:rsidRDefault="00492D84">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楼道</w:t>
            </w:r>
          </w:p>
        </w:tc>
        <w:tc>
          <w:tcPr>
            <w:tcW w:w="333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2cmpvc+烤漆</w:t>
            </w:r>
          </w:p>
        </w:tc>
        <w:tc>
          <w:tcPr>
            <w:tcW w:w="123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5.5x3.1m</w:t>
            </w:r>
          </w:p>
        </w:tc>
        <w:tc>
          <w:tcPr>
            <w:tcW w:w="45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10</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66F9" w:rsidRDefault="00492D84">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楼道</w:t>
            </w:r>
          </w:p>
        </w:tc>
        <w:tc>
          <w:tcPr>
            <w:tcW w:w="333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2cmpvc+烤漆</w:t>
            </w:r>
          </w:p>
        </w:tc>
        <w:tc>
          <w:tcPr>
            <w:tcW w:w="123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5.5x3.1m</w:t>
            </w:r>
          </w:p>
        </w:tc>
        <w:tc>
          <w:tcPr>
            <w:tcW w:w="45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10</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66F9" w:rsidRDefault="00492D84">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楼道</w:t>
            </w:r>
          </w:p>
        </w:tc>
        <w:tc>
          <w:tcPr>
            <w:tcW w:w="333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2cmpvc+烤漆</w:t>
            </w:r>
          </w:p>
        </w:tc>
        <w:tc>
          <w:tcPr>
            <w:tcW w:w="123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5.5x3.1m</w:t>
            </w:r>
          </w:p>
        </w:tc>
        <w:tc>
          <w:tcPr>
            <w:tcW w:w="45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6</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66F9" w:rsidRDefault="00492D84">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楼道</w:t>
            </w:r>
          </w:p>
        </w:tc>
        <w:tc>
          <w:tcPr>
            <w:tcW w:w="333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2cmpvc+烤漆</w:t>
            </w:r>
          </w:p>
        </w:tc>
        <w:tc>
          <w:tcPr>
            <w:tcW w:w="123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5.5x3.1m</w:t>
            </w:r>
          </w:p>
        </w:tc>
        <w:tc>
          <w:tcPr>
            <w:tcW w:w="45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10</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66F9" w:rsidRDefault="00492D84">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楼道</w:t>
            </w:r>
          </w:p>
        </w:tc>
        <w:tc>
          <w:tcPr>
            <w:tcW w:w="333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2cmpvc+烤漆</w:t>
            </w:r>
          </w:p>
        </w:tc>
        <w:tc>
          <w:tcPr>
            <w:tcW w:w="123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5.08x3.66m</w:t>
            </w:r>
          </w:p>
        </w:tc>
        <w:tc>
          <w:tcPr>
            <w:tcW w:w="45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18.59</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一楼廊道</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实木表框+作品</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0.6x1m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1</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一楼廊道</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实木表框+作品</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0.6x0.4m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3</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一楼廊道</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实木表框+作品</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0.6x1m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1</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一楼廊道</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实木表框+作品</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0.6x1m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1</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一楼廊道</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实木表框+作品</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0.6x1m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1</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一楼廊道</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实木表框+作品</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0.6x0.4m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4</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党建墙</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2cmpvc烤漆+2cm亚克力</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8.8mx2.8m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24.64</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原创“14个坚持”</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实木+作品，14张</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40x60</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套</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1</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廉政文化墙</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实木表框+作品</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0.6x1m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3</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廉政文化墙</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实木表框+作品</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0.6x1m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1</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廉政文化墙</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实木表框+作品</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0.6x1m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1</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廉政文化墙</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实木表框+作品</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0.6x1m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1</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文化墙</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实木表框+作品</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0.4mx0.6m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3</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lastRenderedPageBreak/>
              <w:t>文化墙</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2cmpvc烤漆+2cm亚克力</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2.94x2.55m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7.5</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文化墙</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实木表框+作品</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0.6x1m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1</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文化墙</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实木表框+作品</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0.6x1m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1</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文化墙</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实木表框+作品</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0.6x1m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1</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文化墙</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实木表框+作品</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0.6x1m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2</w:t>
            </w:r>
          </w:p>
        </w:tc>
      </w:tr>
      <w:tr w:rsidR="00CC66F9">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书吧吊顶</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喷黑顶（包含拆除原有顶）</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3.6x5.4m</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C66F9" w:rsidRDefault="00492D84">
            <w:pPr>
              <w:widowControl/>
              <w:jc w:val="center"/>
              <w:textAlignment w:val="center"/>
              <w:rPr>
                <w:rFonts w:ascii="仿宋" w:eastAsia="仿宋" w:hAnsi="仿宋" w:cs="仿宋"/>
                <w:color w:val="3B3B3B"/>
                <w:szCs w:val="21"/>
              </w:rPr>
            </w:pPr>
            <w:r>
              <w:rPr>
                <w:rFonts w:ascii="仿宋" w:eastAsia="仿宋" w:hAnsi="仿宋" w:cs="仿宋" w:hint="eastAsia"/>
                <w:color w:val="3B3B3B"/>
                <w:kern w:val="0"/>
                <w:szCs w:val="21"/>
              </w:rPr>
              <w:t>19.44</w:t>
            </w:r>
          </w:p>
        </w:tc>
      </w:tr>
    </w:tbl>
    <w:p w:rsidR="00CC66F9" w:rsidRDefault="00492D84">
      <w:pPr>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br w:type="page"/>
      </w:r>
      <w:r>
        <w:rPr>
          <w:rFonts w:ascii="仿宋" w:eastAsia="仿宋" w:hAnsi="仿宋" w:cs="仿宋" w:hint="eastAsia"/>
          <w:color w:val="000000"/>
          <w:sz w:val="24"/>
          <w:szCs w:val="24"/>
        </w:rPr>
        <w:lastRenderedPageBreak/>
        <w:t>附件二.竞争性比选报价函格式</w:t>
      </w:r>
    </w:p>
    <w:p w:rsidR="00CC66F9" w:rsidRDefault="00CC66F9">
      <w:pPr>
        <w:tabs>
          <w:tab w:val="left" w:pos="6300"/>
        </w:tabs>
        <w:snapToGrid w:val="0"/>
        <w:spacing w:line="360" w:lineRule="auto"/>
        <w:ind w:firstLineChars="200" w:firstLine="480"/>
        <w:jc w:val="center"/>
        <w:outlineLvl w:val="0"/>
        <w:rPr>
          <w:rFonts w:ascii="仿宋" w:eastAsia="仿宋" w:hAnsi="仿宋" w:cs="仿宋"/>
          <w:sz w:val="24"/>
          <w:szCs w:val="24"/>
        </w:rPr>
      </w:pPr>
    </w:p>
    <w:p w:rsidR="00CC66F9" w:rsidRDefault="00492D84">
      <w:pPr>
        <w:spacing w:line="360" w:lineRule="auto"/>
        <w:ind w:firstLineChars="200" w:firstLine="480"/>
        <w:jc w:val="center"/>
        <w:rPr>
          <w:rFonts w:ascii="仿宋" w:eastAsia="仿宋" w:hAnsi="仿宋" w:cs="仿宋"/>
          <w:color w:val="000000"/>
          <w:sz w:val="24"/>
          <w:szCs w:val="24"/>
        </w:rPr>
      </w:pPr>
      <w:r>
        <w:rPr>
          <w:rFonts w:ascii="仿宋" w:eastAsia="仿宋" w:hAnsi="仿宋" w:cs="仿宋" w:hint="eastAsia"/>
          <w:color w:val="000000"/>
          <w:sz w:val="24"/>
          <w:szCs w:val="24"/>
        </w:rPr>
        <w:t>竞争性比选报价函</w:t>
      </w:r>
    </w:p>
    <w:p w:rsidR="00CC66F9" w:rsidRDefault="00492D84">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FF0000"/>
          <w:sz w:val="24"/>
          <w:szCs w:val="24"/>
        </w:rPr>
        <w:t>达州市中心血站</w:t>
      </w:r>
      <w:r>
        <w:rPr>
          <w:rFonts w:ascii="仿宋" w:eastAsia="仿宋" w:hAnsi="仿宋" w:cs="仿宋" w:hint="eastAsia"/>
          <w:color w:val="000000"/>
          <w:sz w:val="24"/>
          <w:szCs w:val="24"/>
        </w:rPr>
        <w:t>：</w:t>
      </w:r>
    </w:p>
    <w:p w:rsidR="00CC66F9" w:rsidRDefault="00492D84">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我方收到____________________________（比选项目名称）的比选文件，经详细研究，决定参加该竞争比选项目。</w:t>
      </w:r>
    </w:p>
    <w:p w:rsidR="00CC66F9" w:rsidRDefault="00492D84">
      <w:pPr>
        <w:snapToGrid w:val="0"/>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1．我方完全理解并接受该项目招标文件所有要求，愿意按照竞争性比选文件中的一切要求，完成本项目施工及技术服务，初始报价为人民币</w:t>
      </w:r>
      <w:r>
        <w:rPr>
          <w:rFonts w:ascii="仿宋" w:eastAsia="仿宋" w:hAnsi="仿宋" w:cs="仿宋" w:hint="eastAsia"/>
          <w:color w:val="000000"/>
          <w:sz w:val="24"/>
          <w:szCs w:val="24"/>
          <w:u w:val="single"/>
        </w:rPr>
        <w:t>大写：      元整；人民币小写RMB：    元；工期    日，</w:t>
      </w:r>
      <w:r>
        <w:rPr>
          <w:rFonts w:ascii="仿宋" w:eastAsia="仿宋" w:hAnsi="仿宋" w:cs="仿宋" w:hint="eastAsia"/>
          <w:color w:val="000000"/>
          <w:sz w:val="24"/>
          <w:szCs w:val="24"/>
        </w:rPr>
        <w:t>工程质量达到</w:t>
      </w:r>
      <w:r>
        <w:rPr>
          <w:rFonts w:ascii="仿宋" w:eastAsia="仿宋" w:hAnsi="仿宋" w:cs="仿宋" w:hint="eastAsia"/>
          <w:color w:val="000000"/>
          <w:sz w:val="24"/>
          <w:szCs w:val="24"/>
          <w:u w:val="single"/>
        </w:rPr>
        <w:t>合格标准</w:t>
      </w:r>
      <w:r>
        <w:rPr>
          <w:rFonts w:ascii="仿宋" w:eastAsia="仿宋" w:hAnsi="仿宋" w:cs="仿宋" w:hint="eastAsia"/>
          <w:color w:val="000000"/>
          <w:sz w:val="24"/>
          <w:szCs w:val="24"/>
        </w:rPr>
        <w:t>，成交价以我公司最后报价为准，并按最后报价与初始报价的比值对工程预算书各分项报价进行修正。</w:t>
      </w:r>
    </w:p>
    <w:p w:rsidR="00CC66F9" w:rsidRDefault="00492D84">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2．我方现提交的报价文件为：报价文件</w:t>
      </w:r>
      <w:r>
        <w:rPr>
          <w:rFonts w:ascii="仿宋" w:eastAsia="仿宋" w:hAnsi="仿宋" w:cs="仿宋" w:hint="eastAsia"/>
          <w:color w:val="000000"/>
          <w:sz w:val="24"/>
          <w:szCs w:val="24"/>
          <w:u w:val="single"/>
        </w:rPr>
        <w:t>正本1份，副本1份</w:t>
      </w:r>
      <w:r>
        <w:rPr>
          <w:rFonts w:ascii="仿宋" w:eastAsia="仿宋" w:hAnsi="仿宋" w:cs="仿宋" w:hint="eastAsia"/>
          <w:color w:val="000000"/>
          <w:sz w:val="24"/>
          <w:szCs w:val="24"/>
        </w:rPr>
        <w:t>。</w:t>
      </w:r>
    </w:p>
    <w:p w:rsidR="00CC66F9" w:rsidRDefault="00492D84">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3．我方完全理解和接受贵方竞争性比选文件的一切规定和要求，完全答应比选文件中规定的所有条件和比选评审办法。</w:t>
      </w:r>
    </w:p>
    <w:p w:rsidR="00CC66F9" w:rsidRDefault="00492D84">
      <w:pPr>
        <w:snapToGrid w:val="0"/>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4．我方提交的所有投标文件、资料都是准确和真实的，如有虚假或隐瞒，我方愿意承担一切法律责任。在整个竞争性比选过程中，我方若有违规行为，贵方可按《中华人民共和国政府采购法》和《竞争性比选文件》之规定给予惩罚，我方完全接受。</w:t>
      </w:r>
    </w:p>
    <w:p w:rsidR="00CC66F9" w:rsidRDefault="00492D84">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5．若我们成为成交单位，我方将按照最终比选结果签订合同，并且严格履行合同义务。本承诺函将成为合同不可分割的一部分，与合同具有同等的法律效力。</w:t>
      </w:r>
    </w:p>
    <w:p w:rsidR="00CC66F9" w:rsidRDefault="00492D84">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6．我方同意按比选文件规定，认真参与比选。如果选中我方为成交单位，保证在接到成交通知书后，按照招标文件保质保量完成项目。</w:t>
      </w:r>
    </w:p>
    <w:p w:rsidR="00CC66F9" w:rsidRDefault="00CC66F9">
      <w:pPr>
        <w:spacing w:line="360" w:lineRule="auto"/>
        <w:ind w:firstLineChars="200" w:firstLine="480"/>
        <w:rPr>
          <w:rFonts w:ascii="仿宋" w:eastAsia="仿宋" w:hAnsi="仿宋" w:cs="仿宋"/>
          <w:color w:val="000000"/>
          <w:sz w:val="24"/>
          <w:szCs w:val="24"/>
        </w:rPr>
      </w:pPr>
    </w:p>
    <w:p w:rsidR="00CC66F9" w:rsidRDefault="00CC66F9">
      <w:pPr>
        <w:spacing w:line="360" w:lineRule="auto"/>
        <w:ind w:firstLineChars="200" w:firstLine="480"/>
        <w:rPr>
          <w:rFonts w:ascii="仿宋" w:eastAsia="仿宋" w:hAnsi="仿宋" w:cs="仿宋"/>
          <w:color w:val="000000"/>
          <w:sz w:val="24"/>
          <w:szCs w:val="24"/>
        </w:rPr>
      </w:pPr>
    </w:p>
    <w:p w:rsidR="00CC66F9" w:rsidRDefault="00492D84">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竞标人（公章）：</w:t>
      </w:r>
    </w:p>
    <w:p w:rsidR="00CC66F9" w:rsidRDefault="00492D84">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 xml:space="preserve">地址：  </w:t>
      </w:r>
    </w:p>
    <w:p w:rsidR="00CC66F9" w:rsidRDefault="00492D84">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电话：                           传真：</w:t>
      </w:r>
    </w:p>
    <w:p w:rsidR="00CC66F9" w:rsidRDefault="00492D84">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网址：                           邮编：</w:t>
      </w:r>
    </w:p>
    <w:p w:rsidR="00CC66F9" w:rsidRDefault="00492D84">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联系人：</w:t>
      </w:r>
    </w:p>
    <w:p w:rsidR="00CC66F9" w:rsidRDefault="00492D84">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 xml:space="preserve">                               年   月   日</w:t>
      </w:r>
    </w:p>
    <w:p w:rsidR="00CC66F9" w:rsidRDefault="00CC66F9">
      <w:pPr>
        <w:spacing w:line="360" w:lineRule="auto"/>
        <w:ind w:firstLineChars="200" w:firstLine="480"/>
        <w:rPr>
          <w:rFonts w:ascii="仿宋" w:eastAsia="仿宋" w:hAnsi="仿宋" w:cs="仿宋"/>
          <w:color w:val="FF0000"/>
          <w:sz w:val="24"/>
          <w:szCs w:val="24"/>
        </w:rPr>
      </w:pPr>
    </w:p>
    <w:p w:rsidR="00CC66F9" w:rsidRDefault="00CC66F9">
      <w:pPr>
        <w:spacing w:line="360" w:lineRule="auto"/>
        <w:ind w:firstLineChars="200" w:firstLine="480"/>
        <w:rPr>
          <w:rFonts w:ascii="仿宋" w:eastAsia="仿宋" w:hAnsi="仿宋" w:cs="仿宋"/>
          <w:color w:val="FF0000"/>
          <w:sz w:val="24"/>
          <w:szCs w:val="24"/>
        </w:rPr>
      </w:pPr>
    </w:p>
    <w:p w:rsidR="00CC66F9" w:rsidRDefault="00492D84">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lastRenderedPageBreak/>
        <w:t>二、竞标人概况（格式自理）</w:t>
      </w:r>
    </w:p>
    <w:p w:rsidR="00CC66F9" w:rsidRDefault="00492D84">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三、有效的营业执照副本复印件</w:t>
      </w:r>
    </w:p>
    <w:p w:rsidR="00CC66F9" w:rsidRDefault="00492D84">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四、有效的税务登记证副本复印件</w:t>
      </w:r>
    </w:p>
    <w:p w:rsidR="00CC66F9" w:rsidRDefault="00492D84">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五、有效的组织机构代码证副本复印件</w:t>
      </w:r>
    </w:p>
    <w:p w:rsidR="00CC66F9" w:rsidRDefault="00492D84">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六、投标人法定代表人的身份证证明和授权代表委托书</w:t>
      </w:r>
    </w:p>
    <w:p w:rsidR="00CC66F9" w:rsidRDefault="00CC66F9">
      <w:pPr>
        <w:spacing w:line="360" w:lineRule="auto"/>
        <w:ind w:firstLineChars="200" w:firstLine="480"/>
        <w:rPr>
          <w:rFonts w:ascii="仿宋" w:eastAsia="仿宋" w:hAnsi="仿宋" w:cs="仿宋"/>
          <w:color w:val="000000"/>
          <w:sz w:val="24"/>
          <w:szCs w:val="24"/>
        </w:rPr>
      </w:pPr>
    </w:p>
    <w:p w:rsidR="00CC66F9" w:rsidRDefault="00492D84">
      <w:pPr>
        <w:spacing w:line="360" w:lineRule="auto"/>
        <w:ind w:firstLineChars="200" w:firstLine="480"/>
        <w:jc w:val="center"/>
        <w:rPr>
          <w:rFonts w:ascii="仿宋" w:eastAsia="仿宋" w:hAnsi="仿宋" w:cs="仿宋"/>
          <w:color w:val="000000"/>
          <w:sz w:val="24"/>
          <w:szCs w:val="24"/>
        </w:rPr>
      </w:pPr>
      <w:r>
        <w:rPr>
          <w:rFonts w:ascii="仿宋" w:eastAsia="仿宋" w:hAnsi="仿宋" w:cs="仿宋" w:hint="eastAsia"/>
          <w:color w:val="000000"/>
          <w:sz w:val="24"/>
          <w:szCs w:val="24"/>
        </w:rPr>
        <w:t>法定代表人身份证明书</w:t>
      </w:r>
    </w:p>
    <w:p w:rsidR="00CC66F9" w:rsidRDefault="00CC66F9">
      <w:pPr>
        <w:snapToGrid w:val="0"/>
        <w:spacing w:line="360" w:lineRule="auto"/>
        <w:ind w:firstLineChars="200" w:firstLine="480"/>
        <w:jc w:val="center"/>
        <w:rPr>
          <w:rFonts w:ascii="仿宋" w:eastAsia="仿宋" w:hAnsi="仿宋" w:cs="仿宋"/>
          <w:color w:val="000000"/>
          <w:sz w:val="24"/>
          <w:szCs w:val="24"/>
        </w:rPr>
      </w:pPr>
    </w:p>
    <w:p w:rsidR="00CC66F9" w:rsidRDefault="00492D84">
      <w:pPr>
        <w:snapToGrid w:val="0"/>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 xml:space="preserve">采购项目名称：                                                </w:t>
      </w:r>
    </w:p>
    <w:p w:rsidR="00CC66F9" w:rsidRDefault="00CC66F9">
      <w:pPr>
        <w:snapToGrid w:val="0"/>
        <w:spacing w:line="360" w:lineRule="auto"/>
        <w:ind w:firstLineChars="200" w:firstLine="480"/>
        <w:rPr>
          <w:rFonts w:ascii="仿宋" w:eastAsia="仿宋" w:hAnsi="仿宋" w:cs="仿宋"/>
          <w:color w:val="000000"/>
          <w:sz w:val="24"/>
          <w:szCs w:val="24"/>
        </w:rPr>
      </w:pPr>
    </w:p>
    <w:p w:rsidR="00CC66F9" w:rsidRDefault="00492D84">
      <w:pPr>
        <w:snapToGrid w:val="0"/>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致：                     （采购代理机构名称）：</w:t>
      </w:r>
    </w:p>
    <w:p w:rsidR="00CC66F9" w:rsidRDefault="00492D84">
      <w:pPr>
        <w:snapToGrid w:val="0"/>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 xml:space="preserve">        （法定代表人姓名）在                       （投标人名称）任    （职务名称）职务，是（投标人名称）              的法定代表人。</w:t>
      </w:r>
    </w:p>
    <w:p w:rsidR="00CC66F9" w:rsidRDefault="00CC66F9">
      <w:pPr>
        <w:snapToGrid w:val="0"/>
        <w:spacing w:line="360" w:lineRule="auto"/>
        <w:ind w:firstLineChars="200" w:firstLine="480"/>
        <w:rPr>
          <w:rFonts w:ascii="仿宋" w:eastAsia="仿宋" w:hAnsi="仿宋" w:cs="仿宋"/>
          <w:color w:val="000000"/>
          <w:sz w:val="24"/>
          <w:szCs w:val="24"/>
        </w:rPr>
      </w:pPr>
    </w:p>
    <w:p w:rsidR="00CC66F9" w:rsidRDefault="00492D84">
      <w:pPr>
        <w:snapToGrid w:val="0"/>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特此证明。</w:t>
      </w:r>
    </w:p>
    <w:p w:rsidR="00CC66F9" w:rsidRDefault="00CC66F9">
      <w:pPr>
        <w:snapToGrid w:val="0"/>
        <w:spacing w:line="360" w:lineRule="auto"/>
        <w:ind w:firstLineChars="200" w:firstLine="480"/>
        <w:rPr>
          <w:rFonts w:ascii="仿宋" w:eastAsia="仿宋" w:hAnsi="仿宋" w:cs="仿宋"/>
          <w:color w:val="000000"/>
          <w:sz w:val="24"/>
          <w:szCs w:val="24"/>
        </w:rPr>
      </w:pPr>
    </w:p>
    <w:p w:rsidR="00CC66F9" w:rsidRDefault="00CC66F9">
      <w:pPr>
        <w:snapToGrid w:val="0"/>
        <w:spacing w:line="360" w:lineRule="auto"/>
        <w:ind w:firstLineChars="200" w:firstLine="480"/>
        <w:rPr>
          <w:rFonts w:ascii="仿宋" w:eastAsia="仿宋" w:hAnsi="仿宋" w:cs="仿宋"/>
          <w:color w:val="000000"/>
          <w:sz w:val="24"/>
          <w:szCs w:val="24"/>
        </w:rPr>
      </w:pPr>
    </w:p>
    <w:p w:rsidR="00CC66F9" w:rsidRDefault="00CC66F9">
      <w:pPr>
        <w:snapToGrid w:val="0"/>
        <w:spacing w:line="360" w:lineRule="auto"/>
        <w:ind w:firstLineChars="200" w:firstLine="480"/>
        <w:rPr>
          <w:rFonts w:ascii="仿宋" w:eastAsia="仿宋" w:hAnsi="仿宋" w:cs="仿宋"/>
          <w:color w:val="000000"/>
          <w:sz w:val="24"/>
          <w:szCs w:val="24"/>
        </w:rPr>
      </w:pPr>
    </w:p>
    <w:p w:rsidR="00CC66F9" w:rsidRDefault="00492D84">
      <w:pPr>
        <w:snapToGrid w:val="0"/>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 xml:space="preserve">                                             （投标人公章）</w:t>
      </w:r>
    </w:p>
    <w:p w:rsidR="00CC66F9" w:rsidRDefault="00CC66F9">
      <w:pPr>
        <w:snapToGrid w:val="0"/>
        <w:spacing w:line="360" w:lineRule="auto"/>
        <w:ind w:firstLineChars="200" w:firstLine="480"/>
        <w:rPr>
          <w:rFonts w:ascii="仿宋" w:eastAsia="仿宋" w:hAnsi="仿宋" w:cs="仿宋"/>
          <w:color w:val="000000"/>
          <w:sz w:val="24"/>
          <w:szCs w:val="24"/>
        </w:rPr>
      </w:pPr>
    </w:p>
    <w:p w:rsidR="00CC66F9" w:rsidRDefault="00492D84">
      <w:pPr>
        <w:snapToGrid w:val="0"/>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 xml:space="preserve">                                             年   月   日</w:t>
      </w:r>
    </w:p>
    <w:p w:rsidR="00CC66F9" w:rsidRDefault="00CC66F9">
      <w:pPr>
        <w:snapToGrid w:val="0"/>
        <w:spacing w:line="360" w:lineRule="auto"/>
        <w:ind w:firstLineChars="200" w:firstLine="480"/>
        <w:rPr>
          <w:rFonts w:ascii="仿宋" w:eastAsia="仿宋" w:hAnsi="仿宋" w:cs="仿宋"/>
          <w:color w:val="000000"/>
          <w:sz w:val="24"/>
          <w:szCs w:val="24"/>
        </w:rPr>
      </w:pPr>
    </w:p>
    <w:p w:rsidR="00CC66F9" w:rsidRDefault="00492D84">
      <w:pPr>
        <w:snapToGrid w:val="0"/>
        <w:spacing w:line="360" w:lineRule="auto"/>
        <w:ind w:rightChars="-30" w:right="-63"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（附：法定代表人身份证复印件）</w:t>
      </w:r>
    </w:p>
    <w:p w:rsidR="00492D84" w:rsidRDefault="00492D84">
      <w:pPr>
        <w:spacing w:line="360" w:lineRule="auto"/>
        <w:jc w:val="left"/>
        <w:rPr>
          <w:rFonts w:ascii="仿宋" w:eastAsia="仿宋" w:hAnsi="仿宋" w:cs="仿宋"/>
          <w:b/>
          <w:bCs/>
          <w:sz w:val="24"/>
          <w:szCs w:val="24"/>
        </w:rPr>
      </w:pPr>
    </w:p>
    <w:sectPr w:rsidR="00492D84" w:rsidSect="00CC66F9">
      <w:pgSz w:w="11906" w:h="16838"/>
      <w:pgMar w:top="1417" w:right="1417" w:bottom="1417"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8E8" w:rsidRDefault="00BC68E8">
      <w:r>
        <w:separator/>
      </w:r>
    </w:p>
  </w:endnote>
  <w:endnote w:type="continuationSeparator" w:id="1">
    <w:p w:rsidR="00BC68E8" w:rsidRDefault="00BC6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embedRegular r:id="rId1" w:subsetted="1" w:fontKey="{542A1334-BBAD-4F2E-B0AF-3E24CB42FA3B}"/>
    <w:embedBold r:id="rId2" w:subsetted="1" w:fontKey="{66C10D17-8AD0-4B36-ADCA-EB348810DDA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6F9" w:rsidRDefault="00CC66F9">
    <w:pPr>
      <w:pStyle w:val="a3"/>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57728;mso-wrap-style:none;mso-position-horizontal:center;mso-position-horizontal-relative:margin" filled="f" stroked="f">
          <v:fill o:detectmouseclick="t"/>
          <v:textbox style="mso-fit-shape-to-text:t" inset="0,0,0,0">
            <w:txbxContent>
              <w:p w:rsidR="00CC66F9" w:rsidRDefault="00CC66F9">
                <w:pPr>
                  <w:pStyle w:val="a3"/>
                </w:pPr>
                <w:r>
                  <w:rPr>
                    <w:rFonts w:hint="eastAsia"/>
                  </w:rPr>
                  <w:fldChar w:fldCharType="begin"/>
                </w:r>
                <w:r w:rsidR="00492D84">
                  <w:rPr>
                    <w:rFonts w:hint="eastAsia"/>
                  </w:rPr>
                  <w:instrText xml:space="preserve"> PAGE  \* MERGEFORMAT </w:instrText>
                </w:r>
                <w:r>
                  <w:rPr>
                    <w:rFonts w:hint="eastAsia"/>
                  </w:rPr>
                  <w:fldChar w:fldCharType="separate"/>
                </w:r>
                <w:r w:rsidR="0019053F">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8E8" w:rsidRDefault="00BC68E8">
      <w:r>
        <w:separator/>
      </w:r>
    </w:p>
  </w:footnote>
  <w:footnote w:type="continuationSeparator" w:id="1">
    <w:p w:rsidR="00BC68E8" w:rsidRDefault="00BC68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F2D44D"/>
    <w:multiLevelType w:val="singleLevel"/>
    <w:tmpl w:val="B9F2D44D"/>
    <w:lvl w:ilvl="0">
      <w:start w:val="1"/>
      <w:numFmt w:val="chineseCounting"/>
      <w:suff w:val="nothing"/>
      <w:lvlText w:val="%1、"/>
      <w:lvlJc w:val="left"/>
      <w:rPr>
        <w:rFonts w:hint="eastAsia"/>
      </w:rPr>
    </w:lvl>
  </w:abstractNum>
  <w:abstractNum w:abstractNumId="1">
    <w:nsid w:val="0C21317D"/>
    <w:multiLevelType w:val="singleLevel"/>
    <w:tmpl w:val="0C21317D"/>
    <w:lvl w:ilvl="0">
      <w:start w:val="2"/>
      <w:numFmt w:val="chineseCounting"/>
      <w:suff w:val="space"/>
      <w:lvlText w:val="（%1）"/>
      <w:lvlJc w:val="left"/>
      <w:rPr>
        <w:rFonts w:hint="eastAsia"/>
      </w:rPr>
    </w:lvl>
  </w:abstractNum>
  <w:abstractNum w:abstractNumId="2">
    <w:nsid w:val="28DF1D22"/>
    <w:multiLevelType w:val="multilevel"/>
    <w:tmpl w:val="28DF1D22"/>
    <w:lvl w:ilvl="0">
      <w:start w:val="1"/>
      <w:numFmt w:val="decimal"/>
      <w:lvlText w:val="%1."/>
      <w:lvlJc w:val="left"/>
      <w:pPr>
        <w:ind w:left="1740" w:hanging="360"/>
      </w:pPr>
      <w:rPr>
        <w:rFonts w:hint="default"/>
      </w:rPr>
    </w:lvl>
    <w:lvl w:ilvl="1">
      <w:start w:val="1"/>
      <w:numFmt w:val="lowerLetter"/>
      <w:lvlText w:val="%2)"/>
      <w:lvlJc w:val="left"/>
      <w:pPr>
        <w:ind w:left="2220" w:hanging="420"/>
      </w:pPr>
    </w:lvl>
    <w:lvl w:ilvl="2">
      <w:start w:val="1"/>
      <w:numFmt w:val="lowerRoman"/>
      <w:lvlText w:val="%3."/>
      <w:lvlJc w:val="right"/>
      <w:pPr>
        <w:ind w:left="2640" w:hanging="420"/>
      </w:pPr>
    </w:lvl>
    <w:lvl w:ilvl="3">
      <w:start w:val="1"/>
      <w:numFmt w:val="decimal"/>
      <w:lvlText w:val="%4."/>
      <w:lvlJc w:val="left"/>
      <w:pPr>
        <w:ind w:left="3060" w:hanging="420"/>
      </w:pPr>
    </w:lvl>
    <w:lvl w:ilvl="4">
      <w:start w:val="1"/>
      <w:numFmt w:val="lowerLetter"/>
      <w:lvlText w:val="%5)"/>
      <w:lvlJc w:val="left"/>
      <w:pPr>
        <w:ind w:left="3480" w:hanging="420"/>
      </w:pPr>
    </w:lvl>
    <w:lvl w:ilvl="5">
      <w:start w:val="1"/>
      <w:numFmt w:val="lowerRoman"/>
      <w:lvlText w:val="%6."/>
      <w:lvlJc w:val="right"/>
      <w:pPr>
        <w:ind w:left="3900" w:hanging="420"/>
      </w:pPr>
    </w:lvl>
    <w:lvl w:ilvl="6">
      <w:start w:val="1"/>
      <w:numFmt w:val="decimal"/>
      <w:lvlText w:val="%7."/>
      <w:lvlJc w:val="left"/>
      <w:pPr>
        <w:ind w:left="4320" w:hanging="420"/>
      </w:pPr>
    </w:lvl>
    <w:lvl w:ilvl="7">
      <w:start w:val="1"/>
      <w:numFmt w:val="lowerLetter"/>
      <w:lvlText w:val="%8)"/>
      <w:lvlJc w:val="left"/>
      <w:pPr>
        <w:ind w:left="4740" w:hanging="420"/>
      </w:pPr>
    </w:lvl>
    <w:lvl w:ilvl="8">
      <w:start w:val="1"/>
      <w:numFmt w:val="lowerRoman"/>
      <w:lvlText w:val="%9."/>
      <w:lvlJc w:val="right"/>
      <w:pPr>
        <w:ind w:left="516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stylePaneFormatFilter w:val="3F01"/>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5896"/>
    <w:rsid w:val="0001192F"/>
    <w:rsid w:val="0006635C"/>
    <w:rsid w:val="000724D5"/>
    <w:rsid w:val="000B0747"/>
    <w:rsid w:val="0019053F"/>
    <w:rsid w:val="0020337F"/>
    <w:rsid w:val="003B73C7"/>
    <w:rsid w:val="00445E12"/>
    <w:rsid w:val="00450301"/>
    <w:rsid w:val="00457ECF"/>
    <w:rsid w:val="00492D84"/>
    <w:rsid w:val="004E51DE"/>
    <w:rsid w:val="0053304B"/>
    <w:rsid w:val="005D3BE1"/>
    <w:rsid w:val="006324E1"/>
    <w:rsid w:val="0067615D"/>
    <w:rsid w:val="00795FA4"/>
    <w:rsid w:val="007A303A"/>
    <w:rsid w:val="0085739C"/>
    <w:rsid w:val="009F08BB"/>
    <w:rsid w:val="00A95105"/>
    <w:rsid w:val="00B34F39"/>
    <w:rsid w:val="00B57A6C"/>
    <w:rsid w:val="00B64799"/>
    <w:rsid w:val="00BB7FD6"/>
    <w:rsid w:val="00BC68E8"/>
    <w:rsid w:val="00BE3EB2"/>
    <w:rsid w:val="00BE5896"/>
    <w:rsid w:val="00CC66F9"/>
    <w:rsid w:val="00CF4497"/>
    <w:rsid w:val="00CF4E2E"/>
    <w:rsid w:val="00DC2E41"/>
    <w:rsid w:val="00E822A4"/>
    <w:rsid w:val="00F72E0A"/>
    <w:rsid w:val="00F73A66"/>
    <w:rsid w:val="02F60A92"/>
    <w:rsid w:val="0EA27932"/>
    <w:rsid w:val="0F4A3CDD"/>
    <w:rsid w:val="1BBC28E2"/>
    <w:rsid w:val="1CC30A3C"/>
    <w:rsid w:val="24771F39"/>
    <w:rsid w:val="2AE31859"/>
    <w:rsid w:val="2E5F3A15"/>
    <w:rsid w:val="32BD1DD8"/>
    <w:rsid w:val="4BF44CE4"/>
    <w:rsid w:val="4F314A2F"/>
    <w:rsid w:val="5FB22E74"/>
    <w:rsid w:val="617C2450"/>
    <w:rsid w:val="68B45D9D"/>
    <w:rsid w:val="69465C55"/>
    <w:rsid w:val="74777D76"/>
    <w:rsid w:val="78794429"/>
    <w:rsid w:val="7EAB0D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F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semiHidden/>
    <w:rsid w:val="00CC66F9"/>
    <w:rPr>
      <w:sz w:val="18"/>
      <w:szCs w:val="18"/>
    </w:rPr>
  </w:style>
  <w:style w:type="character" w:customStyle="1" w:styleId="font31">
    <w:name w:val="font31"/>
    <w:basedOn w:val="a0"/>
    <w:qFormat/>
    <w:rsid w:val="00CC66F9"/>
    <w:rPr>
      <w:rFonts w:ascii="Arial" w:hAnsi="Arial" w:cs="Arial" w:hint="default"/>
      <w:color w:val="333333"/>
      <w:sz w:val="24"/>
      <w:szCs w:val="24"/>
      <w:u w:val="none"/>
    </w:rPr>
  </w:style>
  <w:style w:type="character" w:customStyle="1" w:styleId="font01">
    <w:name w:val="font01"/>
    <w:basedOn w:val="a0"/>
    <w:qFormat/>
    <w:rsid w:val="00CC66F9"/>
    <w:rPr>
      <w:rFonts w:ascii="宋体" w:eastAsia="宋体" w:hAnsi="宋体" w:cs="宋体" w:hint="eastAsia"/>
      <w:color w:val="3B3B3B"/>
      <w:sz w:val="22"/>
      <w:szCs w:val="22"/>
      <w:u w:val="none"/>
    </w:rPr>
  </w:style>
  <w:style w:type="character" w:customStyle="1" w:styleId="Char0">
    <w:name w:val="页眉 Char"/>
    <w:basedOn w:val="a0"/>
    <w:link w:val="a4"/>
    <w:uiPriority w:val="99"/>
    <w:semiHidden/>
    <w:rsid w:val="00CC66F9"/>
    <w:rPr>
      <w:sz w:val="18"/>
      <w:szCs w:val="18"/>
    </w:rPr>
  </w:style>
  <w:style w:type="character" w:customStyle="1" w:styleId="font12">
    <w:name w:val="font12"/>
    <w:basedOn w:val="a0"/>
    <w:qFormat/>
    <w:rsid w:val="00CC66F9"/>
    <w:rPr>
      <w:rFonts w:ascii="宋体" w:eastAsia="宋体" w:hAnsi="宋体" w:cs="宋体" w:hint="eastAsia"/>
      <w:color w:val="3B3B3B"/>
      <w:sz w:val="24"/>
      <w:szCs w:val="24"/>
      <w:u w:val="none"/>
    </w:rPr>
  </w:style>
  <w:style w:type="paragraph" w:styleId="a5">
    <w:name w:val="Normal (Web)"/>
    <w:basedOn w:val="a"/>
    <w:uiPriority w:val="99"/>
    <w:unhideWhenUsed/>
    <w:rsid w:val="00CC66F9"/>
    <w:pPr>
      <w:spacing w:before="100" w:beforeAutospacing="1" w:after="100" w:afterAutospacing="1"/>
      <w:jc w:val="left"/>
    </w:pPr>
    <w:rPr>
      <w:kern w:val="0"/>
      <w:sz w:val="24"/>
    </w:rPr>
  </w:style>
  <w:style w:type="paragraph" w:styleId="a4">
    <w:name w:val="header"/>
    <w:basedOn w:val="a"/>
    <w:link w:val="Char0"/>
    <w:uiPriority w:val="99"/>
    <w:unhideWhenUsed/>
    <w:rsid w:val="00CC66F9"/>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unhideWhenUsed/>
    <w:rsid w:val="00CC66F9"/>
    <w:pPr>
      <w:tabs>
        <w:tab w:val="center" w:pos="4153"/>
        <w:tab w:val="right" w:pos="8306"/>
      </w:tabs>
      <w:snapToGrid w:val="0"/>
      <w:jc w:val="left"/>
    </w:pPr>
    <w:rPr>
      <w:sz w:val="18"/>
      <w:szCs w:val="18"/>
    </w:rPr>
  </w:style>
  <w:style w:type="paragraph" w:styleId="a6">
    <w:name w:val="List Paragraph"/>
    <w:basedOn w:val="a"/>
    <w:uiPriority w:val="34"/>
    <w:qFormat/>
    <w:rsid w:val="00CC66F9"/>
    <w:pPr>
      <w:ind w:firstLineChars="200" w:firstLine="420"/>
    </w:pPr>
  </w:style>
  <w:style w:type="table" w:styleId="a7">
    <w:name w:val="Table Grid"/>
    <w:basedOn w:val="a1"/>
    <w:uiPriority w:val="59"/>
    <w:rsid w:val="00CC6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498</Words>
  <Characters>2845</Characters>
  <Application>Microsoft Office Word</Application>
  <DocSecurity>0</DocSecurity>
  <Lines>23</Lines>
  <Paragraphs>6</Paragraphs>
  <ScaleCrop>false</ScaleCrop>
  <Company>ICBC</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PC1</cp:lastModifiedBy>
  <cp:revision>10</cp:revision>
  <cp:lastPrinted>2019-04-29T08:00:00Z</cp:lastPrinted>
  <dcterms:created xsi:type="dcterms:W3CDTF">2019-05-15T06:37:00Z</dcterms:created>
  <dcterms:modified xsi:type="dcterms:W3CDTF">2019-05-16T06:22:00Z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